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E277E" w14:textId="7CB8364D" w:rsidR="00716ED4" w:rsidRPr="001E53EF" w:rsidRDefault="00763FEA" w:rsidP="00716ED4">
      <w:pPr>
        <w:rPr>
          <w:rFonts w:ascii="仿宋_GB2312" w:eastAsia="仿宋_GB2312"/>
          <w:sz w:val="32"/>
          <w:szCs w:val="32"/>
        </w:rPr>
      </w:pPr>
      <w:r>
        <w:rPr>
          <w:rFonts w:ascii="仿宋_GB2312" w:eastAsia="仿宋_GB2312" w:hint="eastAsia"/>
          <w:sz w:val="32"/>
          <w:szCs w:val="32"/>
        </w:rPr>
        <w:t>附件</w:t>
      </w:r>
      <w:r w:rsidR="00270FCE" w:rsidRPr="001E53EF">
        <w:rPr>
          <w:rFonts w:ascii="仿宋_GB2312" w:eastAsia="仿宋_GB2312" w:hint="eastAsia"/>
          <w:sz w:val="32"/>
          <w:szCs w:val="32"/>
        </w:rPr>
        <w:t>4：</w:t>
      </w:r>
    </w:p>
    <w:p w14:paraId="60A752F5" w14:textId="77777777" w:rsidR="00716ED4" w:rsidRDefault="00716ED4">
      <w:pPr>
        <w:spacing w:after="240"/>
        <w:jc w:val="center"/>
        <w:rPr>
          <w:rFonts w:ascii="宋体" w:hAnsi="宋体" w:cs="宋体"/>
          <w:b/>
          <w:color w:val="000000"/>
          <w:kern w:val="0"/>
          <w:sz w:val="36"/>
          <w:szCs w:val="36"/>
        </w:rPr>
      </w:pPr>
    </w:p>
    <w:p w14:paraId="01C5E2D7" w14:textId="053CF13D" w:rsidR="00AA65C5" w:rsidRPr="00716ED4" w:rsidRDefault="00D904BE">
      <w:pPr>
        <w:spacing w:after="240"/>
        <w:jc w:val="center"/>
        <w:rPr>
          <w:rFonts w:ascii="宋体" w:hAnsi="宋体" w:cs="宋体"/>
          <w:b/>
          <w:color w:val="000000"/>
          <w:kern w:val="0"/>
          <w:sz w:val="36"/>
          <w:szCs w:val="36"/>
        </w:rPr>
      </w:pPr>
      <w:r w:rsidRPr="00716ED4">
        <w:rPr>
          <w:rFonts w:ascii="宋体" w:hAnsi="宋体" w:cs="宋体"/>
          <w:b/>
          <w:color w:val="000000"/>
          <w:kern w:val="0"/>
          <w:sz w:val="36"/>
          <w:szCs w:val="36"/>
        </w:rPr>
        <w:t>生鲜农产品冷链流通规范</w:t>
      </w:r>
      <w:r w:rsidR="00716ED4">
        <w:rPr>
          <w:rFonts w:ascii="宋体" w:hAnsi="宋体" w:cs="宋体" w:hint="eastAsia"/>
          <w:b/>
          <w:color w:val="000000"/>
          <w:kern w:val="0"/>
          <w:sz w:val="36"/>
          <w:szCs w:val="36"/>
        </w:rPr>
        <w:t>(试行)</w:t>
      </w:r>
    </w:p>
    <w:p w14:paraId="40BB4E56" w14:textId="77777777" w:rsidR="00716ED4" w:rsidRDefault="00716ED4" w:rsidP="00716ED4">
      <w:pPr>
        <w:ind w:firstLineChars="200" w:firstLine="640"/>
        <w:rPr>
          <w:rFonts w:eastAsia="仿宋_GB2312"/>
          <w:bCs/>
          <w:sz w:val="32"/>
          <w:szCs w:val="32"/>
        </w:rPr>
      </w:pPr>
      <w:bookmarkStart w:id="0" w:name="_Toc436558795"/>
      <w:bookmarkStart w:id="1" w:name="_Toc436562134"/>
      <w:bookmarkStart w:id="2" w:name="_Toc436562386"/>
      <w:bookmarkStart w:id="3" w:name="_Toc440731295"/>
    </w:p>
    <w:p w14:paraId="1F9C0A01" w14:textId="77777777" w:rsidR="00AA65C5" w:rsidRPr="00716ED4" w:rsidRDefault="00D904BE" w:rsidP="00716ED4">
      <w:pPr>
        <w:ind w:firstLineChars="200" w:firstLine="640"/>
        <w:rPr>
          <w:rFonts w:eastAsia="仿宋_GB2312"/>
          <w:bCs/>
          <w:sz w:val="32"/>
          <w:szCs w:val="32"/>
        </w:rPr>
      </w:pPr>
      <w:r w:rsidRPr="00716ED4">
        <w:rPr>
          <w:rFonts w:eastAsia="仿宋_GB2312" w:hint="eastAsia"/>
          <w:bCs/>
          <w:sz w:val="32"/>
          <w:szCs w:val="32"/>
        </w:rPr>
        <w:t>1</w:t>
      </w:r>
      <w:r w:rsidRPr="00716ED4">
        <w:rPr>
          <w:rFonts w:eastAsia="仿宋_GB2312" w:hint="eastAsia"/>
          <w:bCs/>
          <w:sz w:val="32"/>
          <w:szCs w:val="32"/>
        </w:rPr>
        <w:t>、</w:t>
      </w:r>
      <w:r w:rsidRPr="00716ED4">
        <w:rPr>
          <w:rFonts w:eastAsia="仿宋_GB2312"/>
          <w:bCs/>
          <w:sz w:val="32"/>
          <w:szCs w:val="32"/>
        </w:rPr>
        <w:t>范围</w:t>
      </w:r>
      <w:bookmarkEnd w:id="0"/>
      <w:bookmarkEnd w:id="1"/>
      <w:bookmarkEnd w:id="2"/>
      <w:bookmarkEnd w:id="3"/>
    </w:p>
    <w:p w14:paraId="40388F2C"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本</w:t>
      </w:r>
      <w:r w:rsidRPr="00716ED4">
        <w:rPr>
          <w:rFonts w:eastAsia="仿宋_GB2312" w:hint="eastAsia"/>
          <w:bCs/>
          <w:sz w:val="32"/>
          <w:szCs w:val="32"/>
        </w:rPr>
        <w:t>规范</w:t>
      </w:r>
      <w:r w:rsidRPr="00716ED4">
        <w:rPr>
          <w:rFonts w:eastAsia="仿宋_GB2312"/>
          <w:bCs/>
          <w:sz w:val="32"/>
          <w:szCs w:val="32"/>
        </w:rPr>
        <w:t>规定了生鲜农产品冷链流通过程中的总体要求、温度、设施设备、过程控制、监控平台、标识等要求。</w:t>
      </w:r>
    </w:p>
    <w:p w14:paraId="54D96E6A"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本</w:t>
      </w:r>
      <w:r w:rsidRPr="00716ED4">
        <w:rPr>
          <w:rFonts w:eastAsia="仿宋_GB2312" w:hint="eastAsia"/>
          <w:bCs/>
          <w:sz w:val="32"/>
          <w:szCs w:val="32"/>
        </w:rPr>
        <w:t>规范</w:t>
      </w:r>
      <w:r w:rsidRPr="00716ED4">
        <w:rPr>
          <w:rFonts w:eastAsia="仿宋_GB2312"/>
          <w:bCs/>
          <w:sz w:val="32"/>
          <w:szCs w:val="32"/>
        </w:rPr>
        <w:t>适用于畜禽肉、水产品、果蔬类生鲜农产品冷链流通过程的管理。</w:t>
      </w:r>
    </w:p>
    <w:p w14:paraId="346DB3C6" w14:textId="635CECD5" w:rsidR="00AA65C5" w:rsidRPr="00716ED4" w:rsidRDefault="00D904BE">
      <w:pPr>
        <w:ind w:firstLineChars="200" w:firstLine="640"/>
        <w:rPr>
          <w:rFonts w:eastAsia="仿宋_GB2312"/>
          <w:bCs/>
          <w:sz w:val="32"/>
          <w:szCs w:val="32"/>
        </w:rPr>
      </w:pPr>
      <w:r w:rsidRPr="00716ED4">
        <w:rPr>
          <w:rFonts w:eastAsia="仿宋_GB2312"/>
          <w:bCs/>
          <w:sz w:val="32"/>
          <w:szCs w:val="32"/>
        </w:rPr>
        <w:t>本</w:t>
      </w:r>
      <w:r w:rsidRPr="00716ED4">
        <w:rPr>
          <w:rFonts w:eastAsia="仿宋_GB2312" w:hint="eastAsia"/>
          <w:bCs/>
          <w:sz w:val="32"/>
          <w:szCs w:val="32"/>
        </w:rPr>
        <w:t>规范</w:t>
      </w:r>
      <w:r w:rsidR="00B96305" w:rsidRPr="00716ED4">
        <w:rPr>
          <w:rFonts w:eastAsia="仿宋_GB2312"/>
          <w:bCs/>
          <w:sz w:val="32"/>
          <w:szCs w:val="32"/>
        </w:rPr>
        <w:t>不适用于畜禽肉副产品，以果蔬为原料加工的</w:t>
      </w:r>
      <w:r w:rsidRPr="00716ED4">
        <w:rPr>
          <w:rFonts w:eastAsia="仿宋_GB2312"/>
          <w:bCs/>
          <w:sz w:val="32"/>
          <w:szCs w:val="32"/>
        </w:rPr>
        <w:t>非冷冻产品。</w:t>
      </w:r>
    </w:p>
    <w:p w14:paraId="6F966F8B" w14:textId="77777777" w:rsidR="00AA65C5" w:rsidRPr="00716ED4" w:rsidRDefault="00D904BE" w:rsidP="00716ED4">
      <w:pPr>
        <w:ind w:firstLineChars="200" w:firstLine="640"/>
        <w:rPr>
          <w:rFonts w:eastAsia="仿宋_GB2312"/>
          <w:bCs/>
          <w:sz w:val="32"/>
          <w:szCs w:val="32"/>
        </w:rPr>
      </w:pPr>
      <w:bookmarkStart w:id="4" w:name="_Toc436558797"/>
      <w:bookmarkStart w:id="5" w:name="_Toc436562136"/>
      <w:bookmarkStart w:id="6" w:name="_Toc436562388"/>
      <w:bookmarkStart w:id="7" w:name="_Toc440731297"/>
      <w:bookmarkEnd w:id="4"/>
      <w:r w:rsidRPr="00716ED4">
        <w:rPr>
          <w:rFonts w:eastAsia="仿宋_GB2312" w:hint="eastAsia"/>
          <w:bCs/>
          <w:sz w:val="32"/>
          <w:szCs w:val="32"/>
        </w:rPr>
        <w:t>2</w:t>
      </w:r>
      <w:r w:rsidRPr="00716ED4">
        <w:rPr>
          <w:rFonts w:eastAsia="仿宋_GB2312" w:hint="eastAsia"/>
          <w:bCs/>
          <w:sz w:val="32"/>
          <w:szCs w:val="32"/>
        </w:rPr>
        <w:t>、</w:t>
      </w:r>
      <w:r w:rsidRPr="00716ED4">
        <w:rPr>
          <w:rFonts w:eastAsia="仿宋_GB2312"/>
          <w:bCs/>
          <w:sz w:val="32"/>
          <w:szCs w:val="32"/>
        </w:rPr>
        <w:t>术语和定义</w:t>
      </w:r>
      <w:bookmarkEnd w:id="5"/>
      <w:bookmarkEnd w:id="6"/>
      <w:bookmarkEnd w:id="7"/>
    </w:p>
    <w:p w14:paraId="794225AC"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下列术语和定义适用于本规范。</w:t>
      </w:r>
    </w:p>
    <w:p w14:paraId="79AC3330" w14:textId="7EF69479" w:rsidR="00AA65C5" w:rsidRPr="00716ED4" w:rsidRDefault="00D904BE">
      <w:pPr>
        <w:ind w:firstLineChars="200" w:firstLine="640"/>
        <w:rPr>
          <w:rFonts w:eastAsia="仿宋_GB2312"/>
          <w:bCs/>
          <w:sz w:val="32"/>
          <w:szCs w:val="32"/>
        </w:rPr>
      </w:pPr>
      <w:bookmarkStart w:id="8" w:name="_Toc440731298"/>
      <w:bookmarkStart w:id="9" w:name="_Toc436562389"/>
      <w:bookmarkStart w:id="10" w:name="_Toc436562137"/>
      <w:bookmarkStart w:id="11" w:name="_Toc440731299"/>
      <w:bookmarkEnd w:id="8"/>
      <w:bookmarkEnd w:id="9"/>
      <w:bookmarkEnd w:id="10"/>
      <w:r w:rsidRPr="00716ED4">
        <w:rPr>
          <w:rFonts w:eastAsia="仿宋_GB2312" w:hint="eastAsia"/>
          <w:bCs/>
          <w:sz w:val="32"/>
          <w:szCs w:val="32"/>
        </w:rPr>
        <w:t>2.1</w:t>
      </w:r>
      <w:r w:rsidRPr="00716ED4">
        <w:rPr>
          <w:rFonts w:eastAsia="仿宋_GB2312"/>
          <w:bCs/>
          <w:sz w:val="32"/>
          <w:szCs w:val="32"/>
        </w:rPr>
        <w:t>农产品冷链流通监控平台</w:t>
      </w:r>
      <w:bookmarkEnd w:id="11"/>
    </w:p>
    <w:p w14:paraId="5E34B471" w14:textId="77777777" w:rsidR="00AA65C5" w:rsidRPr="00716ED4" w:rsidRDefault="00D904BE">
      <w:pPr>
        <w:ind w:firstLineChars="200" w:firstLine="640"/>
        <w:rPr>
          <w:rFonts w:eastAsia="仿宋_GB2312"/>
          <w:bCs/>
          <w:sz w:val="32"/>
          <w:szCs w:val="32"/>
        </w:rPr>
      </w:pPr>
      <w:r w:rsidRPr="00716ED4">
        <w:rPr>
          <w:rFonts w:eastAsia="仿宋_GB2312" w:hint="eastAsia"/>
          <w:bCs/>
          <w:sz w:val="32"/>
          <w:szCs w:val="32"/>
        </w:rPr>
        <w:t>通过</w:t>
      </w:r>
      <w:r w:rsidRPr="00716ED4">
        <w:rPr>
          <w:rFonts w:eastAsia="仿宋_GB2312"/>
          <w:bCs/>
          <w:sz w:val="32"/>
          <w:szCs w:val="32"/>
        </w:rPr>
        <w:t>运用</w:t>
      </w:r>
      <w:r w:rsidRPr="00716ED4">
        <w:rPr>
          <w:rFonts w:eastAsia="仿宋_GB2312" w:hint="eastAsia"/>
          <w:bCs/>
          <w:sz w:val="32"/>
          <w:szCs w:val="32"/>
        </w:rPr>
        <w:t>计算机</w:t>
      </w:r>
      <w:r w:rsidRPr="00716ED4">
        <w:rPr>
          <w:rFonts w:eastAsia="仿宋_GB2312"/>
          <w:bCs/>
          <w:sz w:val="32"/>
          <w:szCs w:val="32"/>
        </w:rPr>
        <w:t>技术</w:t>
      </w:r>
      <w:r w:rsidRPr="00716ED4">
        <w:rPr>
          <w:rFonts w:eastAsia="仿宋_GB2312" w:hint="eastAsia"/>
          <w:bCs/>
          <w:sz w:val="32"/>
          <w:szCs w:val="32"/>
        </w:rPr>
        <w:t>、</w:t>
      </w:r>
      <w:r w:rsidRPr="00716ED4">
        <w:rPr>
          <w:rFonts w:eastAsia="仿宋_GB2312"/>
          <w:bCs/>
          <w:sz w:val="32"/>
          <w:szCs w:val="32"/>
        </w:rPr>
        <w:t>无线通讯技术</w:t>
      </w:r>
      <w:r w:rsidRPr="00716ED4">
        <w:rPr>
          <w:rFonts w:eastAsia="仿宋_GB2312" w:hint="eastAsia"/>
          <w:bCs/>
          <w:sz w:val="32"/>
          <w:szCs w:val="32"/>
        </w:rPr>
        <w:t>、</w:t>
      </w:r>
      <w:r w:rsidRPr="00716ED4">
        <w:rPr>
          <w:rFonts w:eastAsia="仿宋_GB2312"/>
          <w:bCs/>
          <w:sz w:val="32"/>
          <w:szCs w:val="32"/>
        </w:rPr>
        <w:t>地理信息技术</w:t>
      </w:r>
      <w:r w:rsidRPr="00716ED4">
        <w:rPr>
          <w:rFonts w:eastAsia="仿宋_GB2312" w:hint="eastAsia"/>
          <w:bCs/>
          <w:sz w:val="32"/>
          <w:szCs w:val="32"/>
        </w:rPr>
        <w:t>、</w:t>
      </w:r>
      <w:r w:rsidRPr="00716ED4">
        <w:rPr>
          <w:rFonts w:eastAsia="仿宋_GB2312"/>
          <w:bCs/>
          <w:sz w:val="32"/>
          <w:szCs w:val="32"/>
        </w:rPr>
        <w:t>物联网技术</w:t>
      </w:r>
      <w:r w:rsidRPr="00716ED4">
        <w:rPr>
          <w:rFonts w:eastAsia="仿宋_GB2312" w:hint="eastAsia"/>
          <w:bCs/>
          <w:sz w:val="32"/>
          <w:szCs w:val="32"/>
        </w:rPr>
        <w:t>以及</w:t>
      </w:r>
      <w:r w:rsidRPr="00716ED4">
        <w:rPr>
          <w:rFonts w:eastAsia="仿宋_GB2312"/>
          <w:bCs/>
          <w:sz w:val="32"/>
          <w:szCs w:val="32"/>
        </w:rPr>
        <w:t>互联网技术</w:t>
      </w:r>
      <w:r w:rsidRPr="00716ED4">
        <w:rPr>
          <w:rFonts w:eastAsia="仿宋_GB2312" w:hint="eastAsia"/>
          <w:bCs/>
          <w:sz w:val="32"/>
          <w:szCs w:val="32"/>
        </w:rPr>
        <w:t>，</w:t>
      </w:r>
      <w:r w:rsidRPr="00716ED4">
        <w:rPr>
          <w:rFonts w:eastAsia="仿宋_GB2312"/>
          <w:bCs/>
          <w:sz w:val="32"/>
          <w:szCs w:val="32"/>
        </w:rPr>
        <w:t>对农产品冷链流通过程中温度等信息进行全程监控</w:t>
      </w:r>
      <w:r w:rsidRPr="00716ED4">
        <w:rPr>
          <w:rFonts w:eastAsia="仿宋_GB2312" w:hint="eastAsia"/>
          <w:bCs/>
          <w:sz w:val="32"/>
          <w:szCs w:val="32"/>
        </w:rPr>
        <w:t>、</w:t>
      </w:r>
      <w:r w:rsidRPr="00716ED4">
        <w:rPr>
          <w:rFonts w:eastAsia="仿宋_GB2312"/>
          <w:bCs/>
          <w:sz w:val="32"/>
          <w:szCs w:val="32"/>
        </w:rPr>
        <w:t>记录</w:t>
      </w:r>
      <w:r w:rsidRPr="00716ED4">
        <w:rPr>
          <w:rFonts w:eastAsia="仿宋_GB2312" w:hint="eastAsia"/>
          <w:bCs/>
          <w:sz w:val="32"/>
          <w:szCs w:val="32"/>
        </w:rPr>
        <w:t>和</w:t>
      </w:r>
      <w:r w:rsidRPr="00716ED4">
        <w:rPr>
          <w:rFonts w:eastAsia="仿宋_GB2312"/>
          <w:bCs/>
          <w:sz w:val="32"/>
          <w:szCs w:val="32"/>
        </w:rPr>
        <w:t>管理的平台</w:t>
      </w:r>
      <w:r w:rsidRPr="00716ED4">
        <w:rPr>
          <w:rFonts w:eastAsia="仿宋_GB2312" w:hint="eastAsia"/>
          <w:bCs/>
          <w:sz w:val="32"/>
          <w:szCs w:val="32"/>
        </w:rPr>
        <w:t>。</w:t>
      </w:r>
      <w:r w:rsidRPr="00716ED4">
        <w:rPr>
          <w:rFonts w:eastAsia="仿宋_GB2312"/>
          <w:bCs/>
          <w:sz w:val="32"/>
          <w:szCs w:val="32"/>
        </w:rPr>
        <w:t>由</w:t>
      </w:r>
      <w:r w:rsidRPr="00716ED4">
        <w:rPr>
          <w:rFonts w:eastAsia="仿宋_GB2312" w:hint="eastAsia"/>
          <w:bCs/>
          <w:sz w:val="32"/>
          <w:szCs w:val="32"/>
        </w:rPr>
        <w:t>政府监管平台和企业监控平台组成，</w:t>
      </w:r>
      <w:r w:rsidRPr="00716ED4">
        <w:rPr>
          <w:rFonts w:eastAsia="仿宋_GB2312"/>
          <w:bCs/>
          <w:sz w:val="32"/>
          <w:szCs w:val="32"/>
        </w:rPr>
        <w:t>应满足储存、运输、销售过程</w:t>
      </w:r>
      <w:r w:rsidRPr="00716ED4">
        <w:rPr>
          <w:rFonts w:eastAsia="仿宋_GB2312" w:hint="eastAsia"/>
          <w:bCs/>
          <w:sz w:val="32"/>
          <w:szCs w:val="32"/>
        </w:rPr>
        <w:t>中</w:t>
      </w:r>
      <w:r w:rsidRPr="00716ED4">
        <w:rPr>
          <w:rFonts w:eastAsia="仿宋_GB2312"/>
          <w:bCs/>
          <w:sz w:val="32"/>
          <w:szCs w:val="32"/>
        </w:rPr>
        <w:t>温度的跟踪、监测与预警的要求。</w:t>
      </w:r>
    </w:p>
    <w:p w14:paraId="26FB4492" w14:textId="77777777" w:rsidR="00AA65C5" w:rsidRPr="00716ED4" w:rsidRDefault="00D904BE">
      <w:pPr>
        <w:ind w:firstLineChars="200" w:firstLine="640"/>
        <w:rPr>
          <w:rFonts w:eastAsia="仿宋_GB2312"/>
          <w:bCs/>
          <w:sz w:val="32"/>
          <w:szCs w:val="32"/>
        </w:rPr>
      </w:pPr>
      <w:bookmarkStart w:id="12" w:name="_Toc440731300"/>
      <w:bookmarkEnd w:id="12"/>
      <w:r w:rsidRPr="00716ED4">
        <w:rPr>
          <w:rFonts w:eastAsia="仿宋_GB2312" w:hint="eastAsia"/>
          <w:bCs/>
          <w:sz w:val="32"/>
          <w:szCs w:val="32"/>
        </w:rPr>
        <w:t>2.2</w:t>
      </w:r>
      <w:r w:rsidRPr="00716ED4">
        <w:rPr>
          <w:rFonts w:eastAsia="仿宋_GB2312"/>
          <w:bCs/>
          <w:sz w:val="32"/>
          <w:szCs w:val="32"/>
        </w:rPr>
        <w:t>环境温度</w:t>
      </w:r>
    </w:p>
    <w:p w14:paraId="10824FA3"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生鲜农产品冷链流通过程所处的周围空气温度。</w:t>
      </w:r>
    </w:p>
    <w:p w14:paraId="7235D556" w14:textId="77777777" w:rsidR="00AA65C5" w:rsidRPr="00716ED4" w:rsidRDefault="00D904BE">
      <w:pPr>
        <w:ind w:firstLineChars="200" w:firstLine="640"/>
        <w:rPr>
          <w:rFonts w:eastAsia="仿宋_GB2312"/>
          <w:bCs/>
          <w:sz w:val="32"/>
          <w:szCs w:val="32"/>
        </w:rPr>
      </w:pPr>
      <w:r w:rsidRPr="00716ED4">
        <w:rPr>
          <w:rFonts w:eastAsia="仿宋_GB2312" w:hint="eastAsia"/>
          <w:bCs/>
          <w:sz w:val="32"/>
          <w:szCs w:val="32"/>
        </w:rPr>
        <w:lastRenderedPageBreak/>
        <w:t>2.3</w:t>
      </w:r>
      <w:r w:rsidRPr="00716ED4">
        <w:rPr>
          <w:rFonts w:eastAsia="仿宋_GB2312"/>
          <w:bCs/>
          <w:sz w:val="32"/>
          <w:szCs w:val="32"/>
        </w:rPr>
        <w:t>温度达标率</w:t>
      </w:r>
    </w:p>
    <w:p w14:paraId="16463C21" w14:textId="1132A5CD" w:rsidR="00AA65C5" w:rsidRPr="00716ED4" w:rsidRDefault="00D904BE">
      <w:pPr>
        <w:ind w:firstLineChars="200" w:firstLine="640"/>
        <w:rPr>
          <w:rFonts w:eastAsia="仿宋_GB2312"/>
          <w:bCs/>
          <w:sz w:val="32"/>
          <w:szCs w:val="32"/>
        </w:rPr>
      </w:pPr>
      <w:r w:rsidRPr="00716ED4">
        <w:rPr>
          <w:rFonts w:eastAsia="仿宋_GB2312" w:hint="eastAsia"/>
          <w:bCs/>
          <w:sz w:val="32"/>
          <w:szCs w:val="32"/>
        </w:rPr>
        <w:t>在</w:t>
      </w:r>
      <w:r w:rsidRPr="00716ED4">
        <w:rPr>
          <w:rFonts w:eastAsia="仿宋_GB2312"/>
          <w:bCs/>
          <w:sz w:val="32"/>
          <w:szCs w:val="32"/>
        </w:rPr>
        <w:t>特定的时间段内，</w:t>
      </w:r>
      <w:r w:rsidRPr="00716ED4">
        <w:rPr>
          <w:rFonts w:eastAsia="仿宋_GB2312" w:hint="eastAsia"/>
          <w:bCs/>
          <w:sz w:val="32"/>
          <w:szCs w:val="32"/>
        </w:rPr>
        <w:t>生鲜</w:t>
      </w:r>
      <w:r w:rsidRPr="00716ED4">
        <w:rPr>
          <w:rFonts w:eastAsia="仿宋_GB2312"/>
          <w:bCs/>
          <w:sz w:val="32"/>
          <w:szCs w:val="32"/>
        </w:rPr>
        <w:t>农产品在流通环节中</w:t>
      </w:r>
      <w:r w:rsidR="00B96305" w:rsidRPr="00716ED4">
        <w:rPr>
          <w:rFonts w:eastAsia="仿宋_GB2312" w:hint="eastAsia"/>
          <w:bCs/>
          <w:sz w:val="32"/>
          <w:szCs w:val="32"/>
        </w:rPr>
        <w:t>冷库</w:t>
      </w:r>
      <w:r w:rsidRPr="00716ED4">
        <w:rPr>
          <w:rFonts w:eastAsia="仿宋_GB2312" w:hint="eastAsia"/>
          <w:bCs/>
          <w:sz w:val="32"/>
          <w:szCs w:val="32"/>
        </w:rPr>
        <w:t>/</w:t>
      </w:r>
      <w:r w:rsidR="00B96305" w:rsidRPr="00716ED4">
        <w:rPr>
          <w:rFonts w:eastAsia="仿宋_GB2312" w:hint="eastAsia"/>
          <w:bCs/>
          <w:sz w:val="32"/>
          <w:szCs w:val="32"/>
        </w:rPr>
        <w:t>冷藏</w:t>
      </w:r>
      <w:r w:rsidRPr="00716ED4">
        <w:rPr>
          <w:rFonts w:eastAsia="仿宋_GB2312"/>
          <w:bCs/>
          <w:sz w:val="32"/>
          <w:szCs w:val="32"/>
        </w:rPr>
        <w:t>车</w:t>
      </w:r>
      <w:r w:rsidRPr="00716ED4">
        <w:rPr>
          <w:rFonts w:eastAsia="仿宋_GB2312" w:hint="eastAsia"/>
          <w:bCs/>
          <w:sz w:val="32"/>
          <w:szCs w:val="32"/>
        </w:rPr>
        <w:t>/</w:t>
      </w:r>
      <w:r w:rsidR="00B96305" w:rsidRPr="00716ED4">
        <w:rPr>
          <w:rFonts w:eastAsia="仿宋_GB2312" w:hint="eastAsia"/>
          <w:bCs/>
          <w:sz w:val="32"/>
          <w:szCs w:val="32"/>
        </w:rPr>
        <w:t>冷</w:t>
      </w:r>
      <w:r w:rsidRPr="00716ED4">
        <w:rPr>
          <w:rFonts w:eastAsia="仿宋_GB2312"/>
          <w:bCs/>
          <w:sz w:val="32"/>
          <w:szCs w:val="32"/>
        </w:rPr>
        <w:t>柜</w:t>
      </w:r>
      <w:r w:rsidRPr="00716ED4">
        <w:rPr>
          <w:rFonts w:eastAsia="仿宋_GB2312" w:hint="eastAsia"/>
          <w:bCs/>
          <w:sz w:val="32"/>
          <w:szCs w:val="32"/>
        </w:rPr>
        <w:t>存储</w:t>
      </w:r>
      <w:r w:rsidRPr="00716ED4">
        <w:rPr>
          <w:rFonts w:eastAsia="仿宋_GB2312"/>
          <w:bCs/>
          <w:sz w:val="32"/>
          <w:szCs w:val="32"/>
        </w:rPr>
        <w:t>的</w:t>
      </w:r>
      <w:r w:rsidRPr="00716ED4">
        <w:rPr>
          <w:rFonts w:eastAsia="仿宋_GB2312" w:hint="eastAsia"/>
          <w:bCs/>
          <w:sz w:val="32"/>
          <w:szCs w:val="32"/>
        </w:rPr>
        <w:t>环境</w:t>
      </w:r>
      <w:r w:rsidRPr="00716ED4">
        <w:rPr>
          <w:rFonts w:eastAsia="仿宋_GB2312"/>
          <w:bCs/>
          <w:sz w:val="32"/>
          <w:szCs w:val="32"/>
        </w:rPr>
        <w:t>温度</w:t>
      </w:r>
      <w:r w:rsidRPr="00716ED4">
        <w:rPr>
          <w:rFonts w:eastAsia="仿宋_GB2312" w:hint="eastAsia"/>
          <w:bCs/>
          <w:sz w:val="32"/>
          <w:szCs w:val="32"/>
        </w:rPr>
        <w:t>在其</w:t>
      </w:r>
      <w:r w:rsidRPr="00716ED4">
        <w:rPr>
          <w:rFonts w:eastAsia="仿宋_GB2312"/>
          <w:bCs/>
          <w:sz w:val="32"/>
          <w:szCs w:val="32"/>
        </w:rPr>
        <w:t>要求温度</w:t>
      </w:r>
      <w:r w:rsidRPr="00716ED4">
        <w:rPr>
          <w:rFonts w:eastAsia="仿宋_GB2312" w:hint="eastAsia"/>
          <w:bCs/>
          <w:sz w:val="32"/>
          <w:szCs w:val="32"/>
        </w:rPr>
        <w:t>范围</w:t>
      </w:r>
      <w:r w:rsidRPr="00716ED4">
        <w:rPr>
          <w:rFonts w:eastAsia="仿宋_GB2312"/>
          <w:bCs/>
          <w:sz w:val="32"/>
          <w:szCs w:val="32"/>
        </w:rPr>
        <w:t>内</w:t>
      </w:r>
      <w:r w:rsidRPr="00716ED4">
        <w:rPr>
          <w:rFonts w:eastAsia="仿宋_GB2312" w:hint="eastAsia"/>
          <w:bCs/>
          <w:sz w:val="32"/>
          <w:szCs w:val="32"/>
        </w:rPr>
        <w:t>运营的时长</w:t>
      </w:r>
      <w:r w:rsidRPr="00716ED4">
        <w:rPr>
          <w:rFonts w:eastAsia="仿宋_GB2312"/>
          <w:bCs/>
          <w:sz w:val="32"/>
          <w:szCs w:val="32"/>
        </w:rPr>
        <w:t>与</w:t>
      </w:r>
      <w:r w:rsidR="00B96305" w:rsidRPr="00716ED4">
        <w:rPr>
          <w:rFonts w:eastAsia="仿宋_GB2312" w:hint="eastAsia"/>
          <w:bCs/>
          <w:sz w:val="32"/>
          <w:szCs w:val="32"/>
        </w:rPr>
        <w:t>冷库</w:t>
      </w:r>
      <w:r w:rsidR="00B96305" w:rsidRPr="00716ED4">
        <w:rPr>
          <w:rFonts w:eastAsia="仿宋_GB2312" w:hint="eastAsia"/>
          <w:bCs/>
          <w:sz w:val="32"/>
          <w:szCs w:val="32"/>
        </w:rPr>
        <w:t>/</w:t>
      </w:r>
      <w:r w:rsidR="00B96305" w:rsidRPr="00716ED4">
        <w:rPr>
          <w:rFonts w:eastAsia="仿宋_GB2312" w:hint="eastAsia"/>
          <w:bCs/>
          <w:sz w:val="32"/>
          <w:szCs w:val="32"/>
        </w:rPr>
        <w:t>冷藏</w:t>
      </w:r>
      <w:r w:rsidR="00B96305" w:rsidRPr="00716ED4">
        <w:rPr>
          <w:rFonts w:eastAsia="仿宋_GB2312"/>
          <w:bCs/>
          <w:sz w:val="32"/>
          <w:szCs w:val="32"/>
        </w:rPr>
        <w:t>车</w:t>
      </w:r>
      <w:r w:rsidR="00B96305" w:rsidRPr="00716ED4">
        <w:rPr>
          <w:rFonts w:eastAsia="仿宋_GB2312" w:hint="eastAsia"/>
          <w:bCs/>
          <w:sz w:val="32"/>
          <w:szCs w:val="32"/>
        </w:rPr>
        <w:t>/</w:t>
      </w:r>
      <w:proofErr w:type="gramStart"/>
      <w:r w:rsidR="00B96305" w:rsidRPr="00716ED4">
        <w:rPr>
          <w:rFonts w:eastAsia="仿宋_GB2312" w:hint="eastAsia"/>
          <w:bCs/>
          <w:sz w:val="32"/>
          <w:szCs w:val="32"/>
        </w:rPr>
        <w:t>冷</w:t>
      </w:r>
      <w:r w:rsidR="00B96305" w:rsidRPr="00716ED4">
        <w:rPr>
          <w:rFonts w:eastAsia="仿宋_GB2312"/>
          <w:bCs/>
          <w:sz w:val="32"/>
          <w:szCs w:val="32"/>
        </w:rPr>
        <w:t>柜</w:t>
      </w:r>
      <w:r w:rsidRPr="00716ED4">
        <w:rPr>
          <w:rFonts w:eastAsia="仿宋_GB2312"/>
          <w:bCs/>
          <w:sz w:val="32"/>
          <w:szCs w:val="32"/>
        </w:rPr>
        <w:t>总</w:t>
      </w:r>
      <w:proofErr w:type="gramEnd"/>
      <w:r w:rsidRPr="00716ED4">
        <w:rPr>
          <w:rFonts w:eastAsia="仿宋_GB2312" w:hint="eastAsia"/>
          <w:bCs/>
          <w:sz w:val="32"/>
          <w:szCs w:val="32"/>
        </w:rPr>
        <w:t>运营</w:t>
      </w:r>
      <w:r w:rsidRPr="00716ED4">
        <w:rPr>
          <w:rFonts w:eastAsia="仿宋_GB2312"/>
          <w:bCs/>
          <w:sz w:val="32"/>
          <w:szCs w:val="32"/>
        </w:rPr>
        <w:t>时长的比值。</w:t>
      </w:r>
    </w:p>
    <w:p w14:paraId="1F7D8972" w14:textId="77777777" w:rsidR="00AA65C5" w:rsidRPr="00716ED4" w:rsidRDefault="00D904BE">
      <w:pPr>
        <w:ind w:firstLineChars="200" w:firstLine="640"/>
        <w:rPr>
          <w:rFonts w:eastAsia="仿宋_GB2312"/>
          <w:bCs/>
          <w:sz w:val="32"/>
          <w:szCs w:val="32"/>
        </w:rPr>
      </w:pPr>
      <w:r w:rsidRPr="00716ED4">
        <w:rPr>
          <w:rFonts w:eastAsia="仿宋_GB2312" w:hint="eastAsia"/>
          <w:bCs/>
          <w:sz w:val="32"/>
          <w:szCs w:val="32"/>
        </w:rPr>
        <w:t>示例</w:t>
      </w:r>
      <w:r w:rsidRPr="00716ED4">
        <w:rPr>
          <w:rFonts w:eastAsia="仿宋_GB2312"/>
          <w:bCs/>
          <w:sz w:val="32"/>
          <w:szCs w:val="32"/>
        </w:rPr>
        <w:t>：</w:t>
      </w:r>
    </w:p>
    <w:p w14:paraId="2E0E8A85" w14:textId="77777777" w:rsidR="00AA65C5" w:rsidRPr="00716ED4" w:rsidRDefault="00D904BE">
      <w:pPr>
        <w:ind w:firstLineChars="200" w:firstLine="640"/>
        <w:rPr>
          <w:rFonts w:eastAsia="仿宋_GB2312"/>
          <w:bCs/>
          <w:sz w:val="32"/>
          <w:szCs w:val="32"/>
        </w:rPr>
      </w:pPr>
      <w:r w:rsidRPr="00716ED4">
        <w:rPr>
          <w:rFonts w:eastAsia="仿宋_GB2312" w:hint="eastAsia"/>
          <w:bCs/>
          <w:sz w:val="32"/>
          <w:szCs w:val="32"/>
        </w:rPr>
        <w:t>某</w:t>
      </w:r>
      <w:r w:rsidRPr="00716ED4">
        <w:rPr>
          <w:rFonts w:eastAsia="仿宋_GB2312"/>
          <w:bCs/>
          <w:sz w:val="32"/>
          <w:szCs w:val="32"/>
        </w:rPr>
        <w:t>零售冷库</w:t>
      </w:r>
      <w:r w:rsidRPr="00716ED4">
        <w:rPr>
          <w:rFonts w:eastAsia="仿宋_GB2312" w:hint="eastAsia"/>
          <w:bCs/>
          <w:sz w:val="32"/>
          <w:szCs w:val="32"/>
        </w:rPr>
        <w:t>，一个月</w:t>
      </w:r>
      <w:r w:rsidRPr="00716ED4">
        <w:rPr>
          <w:rFonts w:eastAsia="仿宋_GB2312"/>
          <w:bCs/>
          <w:sz w:val="32"/>
          <w:szCs w:val="32"/>
        </w:rPr>
        <w:t>时间里，在</w:t>
      </w:r>
      <w:r w:rsidRPr="00716ED4">
        <w:rPr>
          <w:rFonts w:eastAsia="仿宋_GB2312"/>
          <w:bCs/>
          <w:sz w:val="32"/>
          <w:szCs w:val="32"/>
        </w:rPr>
        <w:t>-18℃</w:t>
      </w:r>
      <w:r w:rsidRPr="00716ED4">
        <w:rPr>
          <w:rFonts w:eastAsia="仿宋_GB2312" w:hint="eastAsia"/>
          <w:bCs/>
          <w:sz w:val="32"/>
          <w:szCs w:val="32"/>
        </w:rPr>
        <w:t>（</w:t>
      </w:r>
      <w:r w:rsidRPr="00716ED4">
        <w:rPr>
          <w:rFonts w:eastAsia="仿宋_GB2312"/>
          <w:bCs/>
          <w:sz w:val="32"/>
          <w:szCs w:val="32"/>
        </w:rPr>
        <w:t>为正常运行</w:t>
      </w:r>
      <w:r w:rsidRPr="00716ED4">
        <w:rPr>
          <w:rFonts w:eastAsia="仿宋_GB2312" w:hint="eastAsia"/>
          <w:bCs/>
          <w:sz w:val="32"/>
          <w:szCs w:val="32"/>
        </w:rPr>
        <w:t>温度</w:t>
      </w:r>
      <w:r w:rsidRPr="00716ED4">
        <w:rPr>
          <w:rFonts w:eastAsia="仿宋_GB2312"/>
          <w:bCs/>
          <w:sz w:val="32"/>
          <w:szCs w:val="32"/>
        </w:rPr>
        <w:t>）以下的时间为</w:t>
      </w:r>
      <w:r w:rsidRPr="00716ED4">
        <w:rPr>
          <w:rFonts w:eastAsia="仿宋_GB2312"/>
          <w:bCs/>
          <w:sz w:val="32"/>
          <w:szCs w:val="32"/>
        </w:rPr>
        <w:t>28.5</w:t>
      </w:r>
      <w:r w:rsidRPr="00716ED4">
        <w:rPr>
          <w:rFonts w:eastAsia="仿宋_GB2312" w:hint="eastAsia"/>
          <w:bCs/>
          <w:sz w:val="32"/>
          <w:szCs w:val="32"/>
        </w:rPr>
        <w:t>天</w:t>
      </w:r>
      <w:r w:rsidRPr="00716ED4">
        <w:rPr>
          <w:rFonts w:eastAsia="仿宋_GB2312"/>
          <w:bCs/>
          <w:sz w:val="32"/>
          <w:szCs w:val="32"/>
        </w:rPr>
        <w:t>，</w:t>
      </w:r>
      <w:r w:rsidRPr="00716ED4">
        <w:rPr>
          <w:rFonts w:eastAsia="仿宋_GB2312" w:hint="eastAsia"/>
          <w:bCs/>
          <w:sz w:val="32"/>
          <w:szCs w:val="32"/>
        </w:rPr>
        <w:t>高于</w:t>
      </w:r>
      <w:r w:rsidRPr="00716ED4">
        <w:rPr>
          <w:rFonts w:eastAsia="仿宋_GB2312"/>
          <w:bCs/>
          <w:sz w:val="32"/>
          <w:szCs w:val="32"/>
        </w:rPr>
        <w:t>-18℃</w:t>
      </w:r>
      <w:r w:rsidRPr="00716ED4">
        <w:rPr>
          <w:rFonts w:eastAsia="仿宋_GB2312"/>
          <w:bCs/>
          <w:sz w:val="32"/>
          <w:szCs w:val="32"/>
        </w:rPr>
        <w:t>的时间为</w:t>
      </w:r>
      <w:r w:rsidRPr="00716ED4">
        <w:rPr>
          <w:rFonts w:eastAsia="仿宋_GB2312"/>
          <w:bCs/>
          <w:sz w:val="32"/>
          <w:szCs w:val="32"/>
        </w:rPr>
        <w:t>2.5</w:t>
      </w:r>
      <w:r w:rsidRPr="00716ED4">
        <w:rPr>
          <w:rFonts w:eastAsia="仿宋_GB2312" w:hint="eastAsia"/>
          <w:bCs/>
          <w:sz w:val="32"/>
          <w:szCs w:val="32"/>
        </w:rPr>
        <w:t>天</w:t>
      </w:r>
      <w:r w:rsidRPr="00716ED4">
        <w:rPr>
          <w:rFonts w:eastAsia="仿宋_GB2312"/>
          <w:bCs/>
          <w:sz w:val="32"/>
          <w:szCs w:val="32"/>
        </w:rPr>
        <w:t>。</w:t>
      </w:r>
      <w:r w:rsidRPr="00716ED4">
        <w:rPr>
          <w:rFonts w:eastAsia="仿宋_GB2312" w:hint="eastAsia"/>
          <w:bCs/>
          <w:sz w:val="32"/>
          <w:szCs w:val="32"/>
        </w:rPr>
        <w:t>那么</w:t>
      </w:r>
      <w:r w:rsidRPr="00716ED4">
        <w:rPr>
          <w:rFonts w:eastAsia="仿宋_GB2312"/>
          <w:bCs/>
          <w:sz w:val="32"/>
          <w:szCs w:val="32"/>
        </w:rPr>
        <w:t>该冷库的</w:t>
      </w:r>
      <w:r w:rsidRPr="00716ED4">
        <w:rPr>
          <w:rFonts w:eastAsia="仿宋_GB2312" w:hint="eastAsia"/>
          <w:bCs/>
          <w:sz w:val="32"/>
          <w:szCs w:val="32"/>
        </w:rPr>
        <w:t>此段时间</w:t>
      </w:r>
      <w:r w:rsidRPr="00716ED4">
        <w:rPr>
          <w:rFonts w:eastAsia="仿宋_GB2312"/>
          <w:bCs/>
          <w:sz w:val="32"/>
          <w:szCs w:val="32"/>
        </w:rPr>
        <w:t>的温度达标率</w:t>
      </w:r>
      <w:r w:rsidRPr="00716ED4">
        <w:rPr>
          <w:rFonts w:eastAsia="仿宋_GB2312" w:hint="eastAsia"/>
          <w:bCs/>
          <w:sz w:val="32"/>
          <w:szCs w:val="32"/>
        </w:rPr>
        <w:t>为</w:t>
      </w:r>
      <w:r w:rsidRPr="00716ED4">
        <w:rPr>
          <w:rFonts w:eastAsia="仿宋_GB2312"/>
          <w:bCs/>
          <w:sz w:val="32"/>
          <w:szCs w:val="32"/>
        </w:rPr>
        <w:t>：</w:t>
      </w:r>
      <w:r w:rsidRPr="00716ED4">
        <w:rPr>
          <w:rFonts w:eastAsia="仿宋_GB2312"/>
          <w:bCs/>
          <w:sz w:val="32"/>
          <w:szCs w:val="32"/>
        </w:rPr>
        <w:t>28.5</w:t>
      </w:r>
      <w:r w:rsidRPr="00716ED4">
        <w:rPr>
          <w:rFonts w:eastAsia="仿宋_GB2312" w:hint="eastAsia"/>
          <w:bCs/>
          <w:sz w:val="32"/>
          <w:szCs w:val="32"/>
        </w:rPr>
        <w:t>÷</w:t>
      </w:r>
      <w:r w:rsidRPr="00716ED4">
        <w:rPr>
          <w:rFonts w:eastAsia="仿宋_GB2312" w:hint="eastAsia"/>
          <w:bCs/>
          <w:sz w:val="32"/>
          <w:szCs w:val="32"/>
        </w:rPr>
        <w:t>31</w:t>
      </w:r>
      <w:r w:rsidRPr="00716ED4">
        <w:rPr>
          <w:rFonts w:eastAsia="仿宋_GB2312"/>
          <w:bCs/>
          <w:sz w:val="32"/>
          <w:szCs w:val="32"/>
        </w:rPr>
        <w:t>=91.9%</w:t>
      </w:r>
      <w:r w:rsidRPr="00716ED4">
        <w:rPr>
          <w:rFonts w:eastAsia="仿宋_GB2312"/>
          <w:bCs/>
          <w:sz w:val="32"/>
          <w:szCs w:val="32"/>
        </w:rPr>
        <w:t>。</w:t>
      </w:r>
    </w:p>
    <w:p w14:paraId="7EE4DB51" w14:textId="77777777" w:rsidR="00AA65C5" w:rsidRPr="00716ED4" w:rsidRDefault="00D904BE">
      <w:pPr>
        <w:ind w:firstLineChars="200" w:firstLine="640"/>
        <w:rPr>
          <w:rFonts w:eastAsia="仿宋_GB2312"/>
          <w:bCs/>
          <w:sz w:val="32"/>
          <w:szCs w:val="32"/>
        </w:rPr>
      </w:pPr>
      <w:r w:rsidRPr="00716ED4">
        <w:rPr>
          <w:rFonts w:eastAsia="仿宋_GB2312" w:hint="eastAsia"/>
          <w:bCs/>
          <w:sz w:val="32"/>
          <w:szCs w:val="32"/>
        </w:rPr>
        <w:t>2.4</w:t>
      </w:r>
      <w:r w:rsidRPr="00716ED4">
        <w:rPr>
          <w:rFonts w:eastAsia="仿宋_GB2312"/>
          <w:bCs/>
          <w:sz w:val="32"/>
          <w:szCs w:val="32"/>
        </w:rPr>
        <w:t>监控率</w:t>
      </w:r>
    </w:p>
    <w:p w14:paraId="2CBEABD0" w14:textId="63395F8E" w:rsidR="00AA65C5" w:rsidRPr="00716ED4" w:rsidRDefault="00D904BE">
      <w:pPr>
        <w:ind w:firstLineChars="200" w:firstLine="640"/>
        <w:rPr>
          <w:rFonts w:eastAsia="仿宋_GB2312"/>
          <w:bCs/>
          <w:sz w:val="32"/>
          <w:szCs w:val="32"/>
        </w:rPr>
      </w:pPr>
      <w:r w:rsidRPr="00716ED4">
        <w:rPr>
          <w:rFonts w:eastAsia="仿宋_GB2312"/>
          <w:bCs/>
          <w:sz w:val="32"/>
          <w:szCs w:val="32"/>
        </w:rPr>
        <w:t>被监控的</w:t>
      </w:r>
      <w:r w:rsidR="00B96305" w:rsidRPr="00716ED4">
        <w:rPr>
          <w:rFonts w:eastAsia="仿宋_GB2312" w:hint="eastAsia"/>
          <w:bCs/>
          <w:sz w:val="32"/>
          <w:szCs w:val="32"/>
        </w:rPr>
        <w:t>冷库</w:t>
      </w:r>
      <w:r w:rsidR="00B96305" w:rsidRPr="00716ED4">
        <w:rPr>
          <w:rFonts w:eastAsia="仿宋_GB2312" w:hint="eastAsia"/>
          <w:bCs/>
          <w:sz w:val="32"/>
          <w:szCs w:val="32"/>
        </w:rPr>
        <w:t>/</w:t>
      </w:r>
      <w:r w:rsidR="00B96305" w:rsidRPr="00716ED4">
        <w:rPr>
          <w:rFonts w:eastAsia="仿宋_GB2312" w:hint="eastAsia"/>
          <w:bCs/>
          <w:sz w:val="32"/>
          <w:szCs w:val="32"/>
        </w:rPr>
        <w:t>冷藏</w:t>
      </w:r>
      <w:r w:rsidR="00B96305" w:rsidRPr="00716ED4">
        <w:rPr>
          <w:rFonts w:eastAsia="仿宋_GB2312"/>
          <w:bCs/>
          <w:sz w:val="32"/>
          <w:szCs w:val="32"/>
        </w:rPr>
        <w:t>车</w:t>
      </w:r>
      <w:r w:rsidR="00B96305" w:rsidRPr="00716ED4">
        <w:rPr>
          <w:rFonts w:eastAsia="仿宋_GB2312" w:hint="eastAsia"/>
          <w:bCs/>
          <w:sz w:val="32"/>
          <w:szCs w:val="32"/>
        </w:rPr>
        <w:t>/</w:t>
      </w:r>
      <w:r w:rsidR="00B96305" w:rsidRPr="00716ED4">
        <w:rPr>
          <w:rFonts w:eastAsia="仿宋_GB2312" w:hint="eastAsia"/>
          <w:bCs/>
          <w:sz w:val="32"/>
          <w:szCs w:val="32"/>
        </w:rPr>
        <w:t>冷</w:t>
      </w:r>
      <w:r w:rsidR="00B96305" w:rsidRPr="00716ED4">
        <w:rPr>
          <w:rFonts w:eastAsia="仿宋_GB2312"/>
          <w:bCs/>
          <w:sz w:val="32"/>
          <w:szCs w:val="32"/>
        </w:rPr>
        <w:t>柜</w:t>
      </w:r>
      <w:r w:rsidRPr="00716ED4">
        <w:rPr>
          <w:rFonts w:eastAsia="仿宋_GB2312"/>
          <w:bCs/>
          <w:sz w:val="32"/>
          <w:szCs w:val="32"/>
        </w:rPr>
        <w:t>的数量与所有运营的</w:t>
      </w:r>
      <w:r w:rsidR="00B96305" w:rsidRPr="00716ED4">
        <w:rPr>
          <w:rFonts w:eastAsia="仿宋_GB2312" w:hint="eastAsia"/>
          <w:bCs/>
          <w:sz w:val="32"/>
          <w:szCs w:val="32"/>
        </w:rPr>
        <w:t>冷库</w:t>
      </w:r>
      <w:r w:rsidR="00B96305" w:rsidRPr="00716ED4">
        <w:rPr>
          <w:rFonts w:eastAsia="仿宋_GB2312" w:hint="eastAsia"/>
          <w:bCs/>
          <w:sz w:val="32"/>
          <w:szCs w:val="32"/>
        </w:rPr>
        <w:t>/</w:t>
      </w:r>
      <w:r w:rsidR="00B96305" w:rsidRPr="00716ED4">
        <w:rPr>
          <w:rFonts w:eastAsia="仿宋_GB2312" w:hint="eastAsia"/>
          <w:bCs/>
          <w:sz w:val="32"/>
          <w:szCs w:val="32"/>
        </w:rPr>
        <w:t>冷藏</w:t>
      </w:r>
      <w:r w:rsidR="00B96305" w:rsidRPr="00716ED4">
        <w:rPr>
          <w:rFonts w:eastAsia="仿宋_GB2312"/>
          <w:bCs/>
          <w:sz w:val="32"/>
          <w:szCs w:val="32"/>
        </w:rPr>
        <w:t>车</w:t>
      </w:r>
      <w:r w:rsidR="00B96305" w:rsidRPr="00716ED4">
        <w:rPr>
          <w:rFonts w:eastAsia="仿宋_GB2312" w:hint="eastAsia"/>
          <w:bCs/>
          <w:sz w:val="32"/>
          <w:szCs w:val="32"/>
        </w:rPr>
        <w:t>/</w:t>
      </w:r>
      <w:r w:rsidR="00B96305" w:rsidRPr="00716ED4">
        <w:rPr>
          <w:rFonts w:eastAsia="仿宋_GB2312" w:hint="eastAsia"/>
          <w:bCs/>
          <w:sz w:val="32"/>
          <w:szCs w:val="32"/>
        </w:rPr>
        <w:t>冷</w:t>
      </w:r>
      <w:r w:rsidR="00B96305" w:rsidRPr="00716ED4">
        <w:rPr>
          <w:rFonts w:eastAsia="仿宋_GB2312"/>
          <w:bCs/>
          <w:sz w:val="32"/>
          <w:szCs w:val="32"/>
        </w:rPr>
        <w:t>柜</w:t>
      </w:r>
      <w:r w:rsidRPr="00716ED4">
        <w:rPr>
          <w:rFonts w:eastAsia="仿宋_GB2312"/>
          <w:bCs/>
          <w:sz w:val="32"/>
          <w:szCs w:val="32"/>
        </w:rPr>
        <w:t>的数量的比值。</w:t>
      </w:r>
    </w:p>
    <w:p w14:paraId="29D207EE" w14:textId="77777777" w:rsidR="00AA65C5" w:rsidRPr="00716ED4" w:rsidRDefault="00D904BE">
      <w:pPr>
        <w:ind w:firstLineChars="200" w:firstLine="640"/>
        <w:rPr>
          <w:rFonts w:eastAsia="仿宋_GB2312"/>
          <w:bCs/>
          <w:sz w:val="32"/>
          <w:szCs w:val="32"/>
        </w:rPr>
      </w:pPr>
      <w:r w:rsidRPr="00716ED4">
        <w:rPr>
          <w:rFonts w:eastAsia="仿宋_GB2312" w:hint="eastAsia"/>
          <w:bCs/>
          <w:sz w:val="32"/>
          <w:szCs w:val="32"/>
        </w:rPr>
        <w:t>2.5</w:t>
      </w:r>
      <w:r w:rsidRPr="00716ED4">
        <w:rPr>
          <w:rFonts w:eastAsia="仿宋_GB2312"/>
          <w:bCs/>
          <w:sz w:val="32"/>
          <w:szCs w:val="32"/>
        </w:rPr>
        <w:t>在线率</w:t>
      </w:r>
    </w:p>
    <w:p w14:paraId="7987063B" w14:textId="458A6B8E" w:rsidR="00AA65C5" w:rsidRPr="00716ED4" w:rsidRDefault="00D904BE">
      <w:pPr>
        <w:ind w:firstLineChars="200" w:firstLine="640"/>
        <w:rPr>
          <w:rFonts w:eastAsia="仿宋_GB2312"/>
          <w:bCs/>
          <w:sz w:val="32"/>
          <w:szCs w:val="32"/>
        </w:rPr>
      </w:pPr>
      <w:r w:rsidRPr="00716ED4">
        <w:rPr>
          <w:rFonts w:eastAsia="仿宋_GB2312" w:hint="eastAsia"/>
          <w:bCs/>
          <w:sz w:val="32"/>
          <w:szCs w:val="32"/>
        </w:rPr>
        <w:t>被</w:t>
      </w:r>
      <w:r w:rsidRPr="00716ED4">
        <w:rPr>
          <w:rFonts w:eastAsia="仿宋_GB2312"/>
          <w:bCs/>
          <w:sz w:val="32"/>
          <w:szCs w:val="32"/>
        </w:rPr>
        <w:t>监控的</w:t>
      </w:r>
      <w:r w:rsidR="00B96305" w:rsidRPr="00716ED4">
        <w:rPr>
          <w:rFonts w:eastAsia="仿宋_GB2312" w:hint="eastAsia"/>
          <w:bCs/>
          <w:sz w:val="32"/>
          <w:szCs w:val="32"/>
        </w:rPr>
        <w:t>冷库</w:t>
      </w:r>
      <w:r w:rsidR="00B96305" w:rsidRPr="00716ED4">
        <w:rPr>
          <w:rFonts w:eastAsia="仿宋_GB2312" w:hint="eastAsia"/>
          <w:bCs/>
          <w:sz w:val="32"/>
          <w:szCs w:val="32"/>
        </w:rPr>
        <w:t>/</w:t>
      </w:r>
      <w:r w:rsidR="00B96305" w:rsidRPr="00716ED4">
        <w:rPr>
          <w:rFonts w:eastAsia="仿宋_GB2312" w:hint="eastAsia"/>
          <w:bCs/>
          <w:sz w:val="32"/>
          <w:szCs w:val="32"/>
        </w:rPr>
        <w:t>冷藏</w:t>
      </w:r>
      <w:r w:rsidR="00B96305" w:rsidRPr="00716ED4">
        <w:rPr>
          <w:rFonts w:eastAsia="仿宋_GB2312"/>
          <w:bCs/>
          <w:sz w:val="32"/>
          <w:szCs w:val="32"/>
        </w:rPr>
        <w:t>车</w:t>
      </w:r>
      <w:r w:rsidR="00B96305" w:rsidRPr="00716ED4">
        <w:rPr>
          <w:rFonts w:eastAsia="仿宋_GB2312" w:hint="eastAsia"/>
          <w:bCs/>
          <w:sz w:val="32"/>
          <w:szCs w:val="32"/>
        </w:rPr>
        <w:t>/</w:t>
      </w:r>
      <w:r w:rsidR="00B96305" w:rsidRPr="00716ED4">
        <w:rPr>
          <w:rFonts w:eastAsia="仿宋_GB2312" w:hint="eastAsia"/>
          <w:bCs/>
          <w:sz w:val="32"/>
          <w:szCs w:val="32"/>
        </w:rPr>
        <w:t>冷</w:t>
      </w:r>
      <w:r w:rsidR="00B96305" w:rsidRPr="00716ED4">
        <w:rPr>
          <w:rFonts w:eastAsia="仿宋_GB2312"/>
          <w:bCs/>
          <w:sz w:val="32"/>
          <w:szCs w:val="32"/>
        </w:rPr>
        <w:t>柜</w:t>
      </w:r>
      <w:r w:rsidRPr="00716ED4">
        <w:rPr>
          <w:rFonts w:eastAsia="仿宋_GB2312" w:hint="eastAsia"/>
          <w:bCs/>
          <w:sz w:val="32"/>
          <w:szCs w:val="32"/>
        </w:rPr>
        <w:t>在</w:t>
      </w:r>
      <w:r w:rsidRPr="00716ED4">
        <w:rPr>
          <w:rFonts w:eastAsia="仿宋_GB2312"/>
          <w:bCs/>
          <w:sz w:val="32"/>
          <w:szCs w:val="32"/>
        </w:rPr>
        <w:t>运营</w:t>
      </w:r>
      <w:r w:rsidRPr="00716ED4">
        <w:rPr>
          <w:rFonts w:eastAsia="仿宋_GB2312" w:hint="eastAsia"/>
          <w:bCs/>
          <w:sz w:val="32"/>
          <w:szCs w:val="32"/>
        </w:rPr>
        <w:t>数</w:t>
      </w:r>
      <w:r w:rsidRPr="00716ED4">
        <w:rPr>
          <w:rFonts w:eastAsia="仿宋_GB2312"/>
          <w:bCs/>
          <w:sz w:val="32"/>
          <w:szCs w:val="32"/>
        </w:rPr>
        <w:t>与</w:t>
      </w:r>
      <w:r w:rsidRPr="00716ED4">
        <w:rPr>
          <w:rFonts w:eastAsia="仿宋_GB2312" w:hint="eastAsia"/>
          <w:bCs/>
          <w:sz w:val="32"/>
          <w:szCs w:val="32"/>
        </w:rPr>
        <w:t>被</w:t>
      </w:r>
      <w:r w:rsidRPr="00716ED4">
        <w:rPr>
          <w:rFonts w:eastAsia="仿宋_GB2312"/>
          <w:bCs/>
          <w:sz w:val="32"/>
          <w:szCs w:val="32"/>
        </w:rPr>
        <w:t>监控</w:t>
      </w:r>
      <w:r w:rsidR="00B96305" w:rsidRPr="00716ED4">
        <w:rPr>
          <w:rFonts w:eastAsia="仿宋_GB2312" w:hint="eastAsia"/>
          <w:bCs/>
          <w:sz w:val="32"/>
          <w:szCs w:val="32"/>
        </w:rPr>
        <w:t>冷库</w:t>
      </w:r>
      <w:r w:rsidR="00B96305" w:rsidRPr="00716ED4">
        <w:rPr>
          <w:rFonts w:eastAsia="仿宋_GB2312" w:hint="eastAsia"/>
          <w:bCs/>
          <w:sz w:val="32"/>
          <w:szCs w:val="32"/>
        </w:rPr>
        <w:t>/</w:t>
      </w:r>
      <w:r w:rsidR="00B96305" w:rsidRPr="00716ED4">
        <w:rPr>
          <w:rFonts w:eastAsia="仿宋_GB2312" w:hint="eastAsia"/>
          <w:bCs/>
          <w:sz w:val="32"/>
          <w:szCs w:val="32"/>
        </w:rPr>
        <w:t>冷藏</w:t>
      </w:r>
      <w:r w:rsidR="00B96305" w:rsidRPr="00716ED4">
        <w:rPr>
          <w:rFonts w:eastAsia="仿宋_GB2312"/>
          <w:bCs/>
          <w:sz w:val="32"/>
          <w:szCs w:val="32"/>
        </w:rPr>
        <w:t>车</w:t>
      </w:r>
      <w:r w:rsidR="00B96305" w:rsidRPr="00716ED4">
        <w:rPr>
          <w:rFonts w:eastAsia="仿宋_GB2312" w:hint="eastAsia"/>
          <w:bCs/>
          <w:sz w:val="32"/>
          <w:szCs w:val="32"/>
        </w:rPr>
        <w:t>/</w:t>
      </w:r>
      <w:r w:rsidR="00B96305" w:rsidRPr="00716ED4">
        <w:rPr>
          <w:rFonts w:eastAsia="仿宋_GB2312" w:hint="eastAsia"/>
          <w:bCs/>
          <w:sz w:val="32"/>
          <w:szCs w:val="32"/>
        </w:rPr>
        <w:t>冷</w:t>
      </w:r>
      <w:r w:rsidR="00B96305" w:rsidRPr="00716ED4">
        <w:rPr>
          <w:rFonts w:eastAsia="仿宋_GB2312"/>
          <w:bCs/>
          <w:sz w:val="32"/>
          <w:szCs w:val="32"/>
        </w:rPr>
        <w:t>柜</w:t>
      </w:r>
      <w:r w:rsidRPr="00716ED4">
        <w:rPr>
          <w:rFonts w:eastAsia="仿宋_GB2312"/>
          <w:bCs/>
          <w:sz w:val="32"/>
          <w:szCs w:val="32"/>
        </w:rPr>
        <w:t>的总数量</w:t>
      </w:r>
      <w:r w:rsidRPr="00716ED4">
        <w:rPr>
          <w:rFonts w:eastAsia="仿宋_GB2312" w:hint="eastAsia"/>
          <w:bCs/>
          <w:sz w:val="32"/>
          <w:szCs w:val="32"/>
        </w:rPr>
        <w:t>的</w:t>
      </w:r>
      <w:r w:rsidRPr="00716ED4">
        <w:rPr>
          <w:rFonts w:eastAsia="仿宋_GB2312"/>
          <w:bCs/>
          <w:sz w:val="32"/>
          <w:szCs w:val="32"/>
        </w:rPr>
        <w:t>比值。</w:t>
      </w:r>
    </w:p>
    <w:p w14:paraId="4C06FE4B" w14:textId="77777777" w:rsidR="00AA65C5" w:rsidRPr="00716ED4" w:rsidRDefault="00D904BE" w:rsidP="00716ED4">
      <w:pPr>
        <w:ind w:firstLineChars="200" w:firstLine="640"/>
        <w:rPr>
          <w:rFonts w:eastAsia="仿宋_GB2312"/>
          <w:bCs/>
          <w:sz w:val="32"/>
          <w:szCs w:val="32"/>
        </w:rPr>
      </w:pPr>
      <w:bookmarkStart w:id="13" w:name="_Toc440731301"/>
      <w:bookmarkStart w:id="14" w:name="_Toc436562139"/>
      <w:bookmarkStart w:id="15" w:name="_Toc436562391"/>
      <w:r w:rsidRPr="00716ED4">
        <w:rPr>
          <w:rFonts w:eastAsia="仿宋_GB2312" w:hint="eastAsia"/>
          <w:bCs/>
          <w:sz w:val="32"/>
          <w:szCs w:val="32"/>
        </w:rPr>
        <w:t>3</w:t>
      </w:r>
      <w:r w:rsidRPr="00716ED4">
        <w:rPr>
          <w:rFonts w:eastAsia="仿宋_GB2312" w:hint="eastAsia"/>
          <w:bCs/>
          <w:sz w:val="32"/>
          <w:szCs w:val="32"/>
        </w:rPr>
        <w:t>、</w:t>
      </w:r>
      <w:r w:rsidRPr="00716ED4">
        <w:rPr>
          <w:rFonts w:eastAsia="仿宋_GB2312"/>
          <w:bCs/>
          <w:sz w:val="32"/>
          <w:szCs w:val="32"/>
        </w:rPr>
        <w:t>总体要求</w:t>
      </w:r>
      <w:bookmarkEnd w:id="13"/>
      <w:bookmarkEnd w:id="14"/>
      <w:bookmarkEnd w:id="15"/>
    </w:p>
    <w:p w14:paraId="43565CA3"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生鲜农产品冷链流通过程应满足以下要求：</w:t>
      </w:r>
    </w:p>
    <w:p w14:paraId="632CA770" w14:textId="1C562D49" w:rsidR="00AA65C5" w:rsidRPr="00716ED4" w:rsidRDefault="00D904BE">
      <w:pPr>
        <w:ind w:firstLineChars="200" w:firstLine="640"/>
        <w:rPr>
          <w:rFonts w:eastAsia="仿宋_GB2312"/>
          <w:bCs/>
          <w:sz w:val="32"/>
          <w:szCs w:val="32"/>
        </w:rPr>
      </w:pPr>
      <w:r w:rsidRPr="00716ED4">
        <w:rPr>
          <w:rFonts w:eastAsia="仿宋_GB2312"/>
          <w:bCs/>
          <w:sz w:val="32"/>
          <w:szCs w:val="32"/>
        </w:rPr>
        <w:t>企业</w:t>
      </w:r>
      <w:r w:rsidR="00A84F6C" w:rsidRPr="00716ED4">
        <w:rPr>
          <w:rFonts w:eastAsia="仿宋_GB2312"/>
          <w:bCs/>
          <w:sz w:val="32"/>
          <w:szCs w:val="32"/>
        </w:rPr>
        <w:t>应建立符合生鲜农产品冷链流通要求的管理体系文件，作为指导和规范</w:t>
      </w:r>
      <w:r w:rsidR="00A84F6C" w:rsidRPr="00716ED4">
        <w:rPr>
          <w:rFonts w:eastAsia="仿宋_GB2312" w:hint="eastAsia"/>
          <w:bCs/>
          <w:sz w:val="32"/>
          <w:szCs w:val="32"/>
        </w:rPr>
        <w:t>生鲜</w:t>
      </w:r>
      <w:r w:rsidR="00A84F6C" w:rsidRPr="00716ED4">
        <w:rPr>
          <w:rFonts w:eastAsia="仿宋_GB2312"/>
          <w:bCs/>
          <w:sz w:val="32"/>
          <w:szCs w:val="32"/>
        </w:rPr>
        <w:t>农产品</w:t>
      </w:r>
      <w:r w:rsidR="00DB4560" w:rsidRPr="00716ED4">
        <w:rPr>
          <w:rFonts w:eastAsia="仿宋_GB2312" w:hint="eastAsia"/>
          <w:bCs/>
          <w:sz w:val="32"/>
          <w:szCs w:val="32"/>
        </w:rPr>
        <w:t>冷</w:t>
      </w:r>
      <w:r w:rsidRPr="00716ED4">
        <w:rPr>
          <w:rFonts w:eastAsia="仿宋_GB2312"/>
          <w:bCs/>
          <w:sz w:val="32"/>
          <w:szCs w:val="32"/>
        </w:rPr>
        <w:t>链流通过程的依据，应按照规定的程序进行控制和实施，保证各类载体文件的现行有效。</w:t>
      </w:r>
    </w:p>
    <w:p w14:paraId="432065CE" w14:textId="169B04B2" w:rsidR="00AA65C5" w:rsidRPr="00716ED4" w:rsidRDefault="00D904BE">
      <w:pPr>
        <w:ind w:firstLineChars="200" w:firstLine="640"/>
        <w:rPr>
          <w:rFonts w:eastAsia="仿宋_GB2312"/>
          <w:bCs/>
          <w:sz w:val="32"/>
          <w:szCs w:val="32"/>
        </w:rPr>
      </w:pPr>
      <w:r w:rsidRPr="00716ED4">
        <w:rPr>
          <w:rFonts w:eastAsia="仿宋_GB2312"/>
          <w:bCs/>
          <w:sz w:val="32"/>
          <w:szCs w:val="32"/>
        </w:rPr>
        <w:t>企业应记录</w:t>
      </w:r>
      <w:r w:rsidR="00F83B3D" w:rsidRPr="00716ED4">
        <w:rPr>
          <w:rFonts w:eastAsia="仿宋_GB2312"/>
          <w:bCs/>
          <w:sz w:val="32"/>
          <w:szCs w:val="32"/>
        </w:rPr>
        <w:t>并</w:t>
      </w:r>
      <w:r w:rsidR="00716ED4" w:rsidRPr="00716ED4">
        <w:rPr>
          <w:rFonts w:eastAsia="仿宋_GB2312" w:hint="eastAsia"/>
          <w:bCs/>
          <w:sz w:val="32"/>
          <w:szCs w:val="32"/>
        </w:rPr>
        <w:t>保存</w:t>
      </w:r>
      <w:r w:rsidRPr="00716ED4">
        <w:rPr>
          <w:rFonts w:eastAsia="仿宋_GB2312"/>
          <w:bCs/>
          <w:sz w:val="32"/>
          <w:szCs w:val="32"/>
        </w:rPr>
        <w:t>生鲜农产品冷链流通过程温度。</w:t>
      </w:r>
    </w:p>
    <w:p w14:paraId="4CEE5BD0"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企业应确定生鲜农产品冷链流通管理的组织机构</w:t>
      </w:r>
      <w:r w:rsidR="00A84F6C" w:rsidRPr="00716ED4">
        <w:rPr>
          <w:rFonts w:eastAsia="仿宋_GB2312" w:hint="eastAsia"/>
          <w:bCs/>
          <w:sz w:val="32"/>
          <w:szCs w:val="32"/>
        </w:rPr>
        <w:t>或</w:t>
      </w:r>
      <w:r w:rsidR="00A84F6C" w:rsidRPr="00716ED4">
        <w:rPr>
          <w:rFonts w:eastAsia="仿宋_GB2312"/>
          <w:bCs/>
          <w:sz w:val="32"/>
          <w:szCs w:val="32"/>
        </w:rPr>
        <w:t>工</w:t>
      </w:r>
      <w:r w:rsidR="00A84F6C" w:rsidRPr="00716ED4">
        <w:rPr>
          <w:rFonts w:eastAsia="仿宋_GB2312"/>
          <w:bCs/>
          <w:sz w:val="32"/>
          <w:szCs w:val="32"/>
        </w:rPr>
        <w:lastRenderedPageBreak/>
        <w:t>作小组</w:t>
      </w:r>
      <w:r w:rsidR="00A84F6C" w:rsidRPr="00716ED4">
        <w:rPr>
          <w:rFonts w:eastAsia="仿宋_GB2312" w:hint="eastAsia"/>
          <w:bCs/>
          <w:sz w:val="32"/>
          <w:szCs w:val="32"/>
        </w:rPr>
        <w:t>的</w:t>
      </w:r>
      <w:r w:rsidRPr="00716ED4">
        <w:rPr>
          <w:rFonts w:eastAsia="仿宋_GB2312"/>
          <w:bCs/>
          <w:sz w:val="32"/>
          <w:szCs w:val="32"/>
        </w:rPr>
        <w:t>职能分工。</w:t>
      </w:r>
    </w:p>
    <w:p w14:paraId="6F451B71"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企业应满足生鲜农产品冷链流通管理的资源配置。</w:t>
      </w:r>
    </w:p>
    <w:p w14:paraId="493AB8EF"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企业应制定生鲜农产品冷链流通管理培训计划。</w:t>
      </w:r>
    </w:p>
    <w:p w14:paraId="6CD57E77"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企业应使用冷链监控平台实施温度</w:t>
      </w:r>
      <w:r w:rsidR="00A84F6C" w:rsidRPr="00716ED4">
        <w:rPr>
          <w:rFonts w:eastAsia="仿宋_GB2312" w:hint="eastAsia"/>
          <w:bCs/>
          <w:sz w:val="32"/>
          <w:szCs w:val="32"/>
        </w:rPr>
        <w:t>等</w:t>
      </w:r>
      <w:r w:rsidRPr="00716ED4">
        <w:rPr>
          <w:rFonts w:eastAsia="仿宋_GB2312"/>
          <w:bCs/>
          <w:sz w:val="32"/>
          <w:szCs w:val="32"/>
        </w:rPr>
        <w:t>的监控。</w:t>
      </w:r>
    </w:p>
    <w:p w14:paraId="55618CAC"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企业应定期对生鲜农产品冷链流通过程实施评估。</w:t>
      </w:r>
    </w:p>
    <w:p w14:paraId="1A5E7CA0" w14:textId="77777777" w:rsidR="00AA65C5" w:rsidRPr="00716ED4" w:rsidRDefault="00D904BE" w:rsidP="00716ED4">
      <w:pPr>
        <w:ind w:firstLineChars="200" w:firstLine="640"/>
        <w:rPr>
          <w:rFonts w:eastAsia="仿宋_GB2312"/>
          <w:bCs/>
          <w:sz w:val="32"/>
          <w:szCs w:val="32"/>
        </w:rPr>
      </w:pPr>
      <w:bookmarkStart w:id="16" w:name="_Toc436562140"/>
      <w:bookmarkStart w:id="17" w:name="_Toc436562392"/>
      <w:bookmarkStart w:id="18" w:name="_Toc440731302"/>
      <w:r w:rsidRPr="00716ED4">
        <w:rPr>
          <w:rFonts w:eastAsia="仿宋_GB2312" w:hint="eastAsia"/>
          <w:bCs/>
          <w:sz w:val="32"/>
          <w:szCs w:val="32"/>
        </w:rPr>
        <w:t>4</w:t>
      </w:r>
      <w:r w:rsidRPr="00716ED4">
        <w:rPr>
          <w:rFonts w:eastAsia="仿宋_GB2312" w:hint="eastAsia"/>
          <w:bCs/>
          <w:sz w:val="32"/>
          <w:szCs w:val="32"/>
        </w:rPr>
        <w:t>、</w:t>
      </w:r>
      <w:r w:rsidRPr="00716ED4">
        <w:rPr>
          <w:rFonts w:eastAsia="仿宋_GB2312"/>
          <w:bCs/>
          <w:sz w:val="32"/>
          <w:szCs w:val="32"/>
        </w:rPr>
        <w:t>温度</w:t>
      </w:r>
      <w:bookmarkEnd w:id="16"/>
      <w:bookmarkEnd w:id="17"/>
      <w:bookmarkEnd w:id="18"/>
    </w:p>
    <w:p w14:paraId="35DFCD4F"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生鲜农产品流通温度应符合附录</w:t>
      </w:r>
      <w:r w:rsidRPr="00716ED4">
        <w:rPr>
          <w:rFonts w:eastAsia="仿宋_GB2312"/>
          <w:bCs/>
          <w:sz w:val="32"/>
          <w:szCs w:val="32"/>
        </w:rPr>
        <w:t>A</w:t>
      </w:r>
      <w:r w:rsidRPr="00716ED4">
        <w:rPr>
          <w:rFonts w:eastAsia="仿宋_GB2312"/>
          <w:bCs/>
          <w:sz w:val="32"/>
          <w:szCs w:val="32"/>
        </w:rPr>
        <w:t>的规定。</w:t>
      </w:r>
    </w:p>
    <w:p w14:paraId="65D4189A" w14:textId="77777777" w:rsidR="00AA65C5" w:rsidRPr="00716ED4" w:rsidRDefault="00D904BE" w:rsidP="00716ED4">
      <w:pPr>
        <w:ind w:firstLineChars="200" w:firstLine="640"/>
        <w:rPr>
          <w:rFonts w:eastAsia="仿宋_GB2312"/>
          <w:bCs/>
          <w:sz w:val="32"/>
          <w:szCs w:val="32"/>
        </w:rPr>
      </w:pPr>
      <w:bookmarkStart w:id="19" w:name="_Toc440731303"/>
      <w:bookmarkStart w:id="20" w:name="_Toc436562141"/>
      <w:bookmarkStart w:id="21" w:name="_Toc436562393"/>
      <w:bookmarkStart w:id="22" w:name="_Toc346114630"/>
      <w:r w:rsidRPr="00716ED4">
        <w:rPr>
          <w:rFonts w:eastAsia="仿宋_GB2312" w:hint="eastAsia"/>
          <w:bCs/>
          <w:sz w:val="32"/>
          <w:szCs w:val="32"/>
        </w:rPr>
        <w:t>5</w:t>
      </w:r>
      <w:r w:rsidRPr="00716ED4">
        <w:rPr>
          <w:rFonts w:eastAsia="仿宋_GB2312" w:hint="eastAsia"/>
          <w:bCs/>
          <w:sz w:val="32"/>
          <w:szCs w:val="32"/>
        </w:rPr>
        <w:t>、</w:t>
      </w:r>
      <w:r w:rsidRPr="00716ED4">
        <w:rPr>
          <w:rFonts w:eastAsia="仿宋_GB2312"/>
          <w:bCs/>
          <w:sz w:val="32"/>
          <w:szCs w:val="32"/>
        </w:rPr>
        <w:t>设施设备</w:t>
      </w:r>
      <w:bookmarkEnd w:id="19"/>
      <w:bookmarkEnd w:id="20"/>
      <w:bookmarkEnd w:id="21"/>
    </w:p>
    <w:p w14:paraId="14C0C209" w14:textId="77777777" w:rsidR="00AA65C5" w:rsidRPr="00716ED4" w:rsidRDefault="00D904BE">
      <w:pPr>
        <w:ind w:firstLineChars="200" w:firstLine="640"/>
        <w:rPr>
          <w:rFonts w:eastAsia="仿宋_GB2312"/>
          <w:bCs/>
          <w:sz w:val="32"/>
          <w:szCs w:val="32"/>
        </w:rPr>
      </w:pPr>
      <w:bookmarkStart w:id="23" w:name="_Toc440731304"/>
      <w:bookmarkStart w:id="24" w:name="_Toc436562142"/>
      <w:bookmarkStart w:id="25" w:name="_Toc436562394"/>
      <w:r w:rsidRPr="00716ED4">
        <w:rPr>
          <w:rFonts w:eastAsia="仿宋_GB2312" w:hint="eastAsia"/>
          <w:bCs/>
          <w:sz w:val="32"/>
          <w:szCs w:val="32"/>
        </w:rPr>
        <w:t>5.1</w:t>
      </w:r>
      <w:r w:rsidRPr="00716ED4">
        <w:rPr>
          <w:rFonts w:eastAsia="仿宋_GB2312"/>
          <w:bCs/>
          <w:sz w:val="32"/>
          <w:szCs w:val="32"/>
        </w:rPr>
        <w:t>产地与加工厂</w:t>
      </w:r>
      <w:bookmarkEnd w:id="23"/>
      <w:bookmarkEnd w:id="24"/>
      <w:bookmarkEnd w:id="25"/>
    </w:p>
    <w:p w14:paraId="41E090F0" w14:textId="77777777" w:rsidR="00AA65C5" w:rsidRPr="00716ED4" w:rsidRDefault="00D904BE">
      <w:pPr>
        <w:ind w:firstLineChars="200" w:firstLine="640"/>
        <w:rPr>
          <w:rFonts w:eastAsia="仿宋_GB2312"/>
          <w:bCs/>
          <w:sz w:val="32"/>
          <w:szCs w:val="32"/>
        </w:rPr>
      </w:pPr>
      <w:r w:rsidRPr="00716ED4">
        <w:rPr>
          <w:rFonts w:eastAsia="仿宋_GB2312" w:hint="eastAsia"/>
          <w:bCs/>
          <w:sz w:val="32"/>
          <w:szCs w:val="32"/>
        </w:rPr>
        <w:t>5.1.1</w:t>
      </w:r>
      <w:r w:rsidRPr="00716ED4">
        <w:rPr>
          <w:rFonts w:eastAsia="仿宋_GB2312"/>
          <w:bCs/>
          <w:sz w:val="32"/>
          <w:szCs w:val="32"/>
        </w:rPr>
        <w:t>畜禽肉类</w:t>
      </w:r>
    </w:p>
    <w:p w14:paraId="5F250D78"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屠宰厂应设有冷藏室或</w:t>
      </w:r>
      <w:r w:rsidRPr="00716ED4">
        <w:rPr>
          <w:rFonts w:eastAsia="仿宋_GB2312"/>
          <w:bCs/>
          <w:sz w:val="32"/>
          <w:szCs w:val="32"/>
        </w:rPr>
        <w:t>/</w:t>
      </w:r>
      <w:r w:rsidRPr="00716ED4">
        <w:rPr>
          <w:rFonts w:eastAsia="仿宋_GB2312"/>
          <w:bCs/>
          <w:sz w:val="32"/>
          <w:szCs w:val="32"/>
        </w:rPr>
        <w:t>和冻结物贮藏间。</w:t>
      </w:r>
    </w:p>
    <w:p w14:paraId="2B829CF8"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冷藏室或</w:t>
      </w:r>
      <w:r w:rsidRPr="00716ED4">
        <w:rPr>
          <w:rFonts w:eastAsia="仿宋_GB2312"/>
          <w:bCs/>
          <w:sz w:val="32"/>
          <w:szCs w:val="32"/>
        </w:rPr>
        <w:t>/</w:t>
      </w:r>
      <w:r w:rsidRPr="00716ED4">
        <w:rPr>
          <w:rFonts w:eastAsia="仿宋_GB2312"/>
          <w:bCs/>
          <w:sz w:val="32"/>
          <w:szCs w:val="32"/>
        </w:rPr>
        <w:t>和冻结物贮藏间应设置封闭月台。</w:t>
      </w:r>
    </w:p>
    <w:p w14:paraId="4CCCB0E8"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应有对接封闭月台的车辆，必要时设置胴体输送装置。</w:t>
      </w:r>
    </w:p>
    <w:p w14:paraId="63AB93D0"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冷藏室或</w:t>
      </w:r>
      <w:r w:rsidRPr="00716ED4">
        <w:rPr>
          <w:rFonts w:eastAsia="仿宋_GB2312"/>
          <w:bCs/>
          <w:sz w:val="32"/>
          <w:szCs w:val="32"/>
        </w:rPr>
        <w:t>/</w:t>
      </w:r>
      <w:r w:rsidRPr="00716ED4">
        <w:rPr>
          <w:rFonts w:eastAsia="仿宋_GB2312"/>
          <w:bCs/>
          <w:sz w:val="32"/>
          <w:szCs w:val="32"/>
        </w:rPr>
        <w:t>和冻结物贮藏间应设有温度显示传输的监控系统。</w:t>
      </w:r>
    </w:p>
    <w:p w14:paraId="4852831B" w14:textId="77777777" w:rsidR="00AA65C5" w:rsidRPr="00716ED4" w:rsidRDefault="00D904BE">
      <w:pPr>
        <w:ind w:firstLineChars="200" w:firstLine="640"/>
        <w:rPr>
          <w:rFonts w:eastAsia="仿宋_GB2312"/>
          <w:bCs/>
          <w:sz w:val="32"/>
          <w:szCs w:val="32"/>
        </w:rPr>
      </w:pPr>
      <w:r w:rsidRPr="00716ED4">
        <w:rPr>
          <w:rFonts w:eastAsia="仿宋_GB2312" w:hint="eastAsia"/>
          <w:bCs/>
          <w:sz w:val="32"/>
          <w:szCs w:val="32"/>
        </w:rPr>
        <w:t>5.1.2</w:t>
      </w:r>
      <w:r w:rsidRPr="00716ED4">
        <w:rPr>
          <w:rFonts w:eastAsia="仿宋_GB2312"/>
          <w:bCs/>
          <w:sz w:val="32"/>
          <w:szCs w:val="32"/>
        </w:rPr>
        <w:t>水产品类</w:t>
      </w:r>
    </w:p>
    <w:p w14:paraId="207C75E8"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水产品加工厂应设有冷藏室或</w:t>
      </w:r>
      <w:r w:rsidRPr="00716ED4">
        <w:rPr>
          <w:rFonts w:eastAsia="仿宋_GB2312"/>
          <w:bCs/>
          <w:sz w:val="32"/>
          <w:szCs w:val="32"/>
        </w:rPr>
        <w:t>/</w:t>
      </w:r>
      <w:r w:rsidRPr="00716ED4">
        <w:rPr>
          <w:rFonts w:eastAsia="仿宋_GB2312"/>
          <w:bCs/>
          <w:sz w:val="32"/>
          <w:szCs w:val="32"/>
        </w:rPr>
        <w:t>和冻结物贮藏间。</w:t>
      </w:r>
    </w:p>
    <w:p w14:paraId="61C4099D"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冷藏室或</w:t>
      </w:r>
      <w:r w:rsidRPr="00716ED4">
        <w:rPr>
          <w:rFonts w:eastAsia="仿宋_GB2312"/>
          <w:bCs/>
          <w:sz w:val="32"/>
          <w:szCs w:val="32"/>
        </w:rPr>
        <w:t>/</w:t>
      </w:r>
      <w:r w:rsidRPr="00716ED4">
        <w:rPr>
          <w:rFonts w:eastAsia="仿宋_GB2312"/>
          <w:bCs/>
          <w:sz w:val="32"/>
          <w:szCs w:val="32"/>
        </w:rPr>
        <w:t>和冻结物贮藏间应设置封闭月台。</w:t>
      </w:r>
    </w:p>
    <w:p w14:paraId="38B1BF0D"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冷藏室或</w:t>
      </w:r>
      <w:r w:rsidRPr="00716ED4">
        <w:rPr>
          <w:rFonts w:eastAsia="仿宋_GB2312"/>
          <w:bCs/>
          <w:sz w:val="32"/>
          <w:szCs w:val="32"/>
        </w:rPr>
        <w:t>/</w:t>
      </w:r>
      <w:r w:rsidRPr="00716ED4">
        <w:rPr>
          <w:rFonts w:eastAsia="仿宋_GB2312"/>
          <w:bCs/>
          <w:sz w:val="32"/>
          <w:szCs w:val="32"/>
        </w:rPr>
        <w:t>和冻结物贮藏间应设有温度显示传输的监控系统。</w:t>
      </w:r>
    </w:p>
    <w:p w14:paraId="15FB2899" w14:textId="77777777" w:rsidR="00AA65C5" w:rsidRPr="00716ED4" w:rsidRDefault="00D904BE">
      <w:pPr>
        <w:ind w:firstLineChars="200" w:firstLine="640"/>
        <w:rPr>
          <w:rFonts w:eastAsia="仿宋_GB2312"/>
          <w:bCs/>
          <w:sz w:val="32"/>
          <w:szCs w:val="32"/>
        </w:rPr>
      </w:pPr>
      <w:r w:rsidRPr="00716ED4">
        <w:rPr>
          <w:rFonts w:eastAsia="仿宋_GB2312" w:hint="eastAsia"/>
          <w:bCs/>
          <w:sz w:val="32"/>
          <w:szCs w:val="32"/>
        </w:rPr>
        <w:t>5.1.3</w:t>
      </w:r>
      <w:r w:rsidRPr="00716ED4">
        <w:rPr>
          <w:rFonts w:eastAsia="仿宋_GB2312"/>
          <w:bCs/>
          <w:sz w:val="32"/>
          <w:szCs w:val="32"/>
        </w:rPr>
        <w:t>果蔬类</w:t>
      </w:r>
    </w:p>
    <w:p w14:paraId="5F512503" w14:textId="63910645" w:rsidR="00AA65C5" w:rsidRPr="00716ED4" w:rsidRDefault="00D904BE">
      <w:pPr>
        <w:ind w:firstLineChars="200" w:firstLine="640"/>
        <w:rPr>
          <w:rFonts w:eastAsia="仿宋_GB2312"/>
          <w:bCs/>
          <w:sz w:val="32"/>
          <w:szCs w:val="32"/>
        </w:rPr>
      </w:pPr>
      <w:r w:rsidRPr="00716ED4">
        <w:rPr>
          <w:rFonts w:eastAsia="仿宋_GB2312"/>
          <w:bCs/>
          <w:sz w:val="32"/>
          <w:szCs w:val="32"/>
        </w:rPr>
        <w:t>产地集</w:t>
      </w:r>
      <w:proofErr w:type="gramStart"/>
      <w:r w:rsidRPr="00716ED4">
        <w:rPr>
          <w:rFonts w:eastAsia="仿宋_GB2312"/>
          <w:bCs/>
          <w:sz w:val="32"/>
          <w:szCs w:val="32"/>
        </w:rPr>
        <w:t>配中心</w:t>
      </w:r>
      <w:proofErr w:type="gramEnd"/>
      <w:r w:rsidRPr="00716ED4">
        <w:rPr>
          <w:rFonts w:eastAsia="仿宋_GB2312"/>
          <w:bCs/>
          <w:sz w:val="32"/>
          <w:szCs w:val="32"/>
        </w:rPr>
        <w:t>应设有收货区</w:t>
      </w:r>
      <w:r w:rsidR="0005179E">
        <w:rPr>
          <w:rFonts w:eastAsia="仿宋_GB2312" w:hint="eastAsia"/>
          <w:bCs/>
          <w:sz w:val="32"/>
          <w:szCs w:val="32"/>
        </w:rPr>
        <w:t>、</w:t>
      </w:r>
      <w:r w:rsidRPr="00716ED4">
        <w:rPr>
          <w:rFonts w:eastAsia="仿宋_GB2312"/>
          <w:bCs/>
          <w:sz w:val="32"/>
          <w:szCs w:val="32"/>
        </w:rPr>
        <w:t>分拣包装区</w:t>
      </w:r>
      <w:r w:rsidR="0005179E">
        <w:rPr>
          <w:rFonts w:eastAsia="仿宋_GB2312" w:hint="eastAsia"/>
          <w:bCs/>
          <w:sz w:val="32"/>
          <w:szCs w:val="32"/>
        </w:rPr>
        <w:t>、</w:t>
      </w:r>
      <w:r w:rsidRPr="00716ED4">
        <w:rPr>
          <w:rFonts w:eastAsia="仿宋_GB2312"/>
          <w:bCs/>
          <w:sz w:val="32"/>
          <w:szCs w:val="32"/>
        </w:rPr>
        <w:t>预冷区</w:t>
      </w:r>
      <w:r w:rsidR="0005179E">
        <w:rPr>
          <w:rFonts w:eastAsia="仿宋_GB2312" w:hint="eastAsia"/>
          <w:bCs/>
          <w:sz w:val="32"/>
          <w:szCs w:val="32"/>
        </w:rPr>
        <w:t>、</w:t>
      </w:r>
      <w:r w:rsidRPr="00716ED4">
        <w:rPr>
          <w:rFonts w:eastAsia="仿宋_GB2312"/>
          <w:bCs/>
          <w:sz w:val="32"/>
          <w:szCs w:val="32"/>
        </w:rPr>
        <w:t>贮</w:t>
      </w:r>
      <w:r w:rsidRPr="00716ED4">
        <w:rPr>
          <w:rFonts w:eastAsia="仿宋_GB2312"/>
          <w:bCs/>
          <w:sz w:val="32"/>
          <w:szCs w:val="32"/>
        </w:rPr>
        <w:lastRenderedPageBreak/>
        <w:t>存区</w:t>
      </w:r>
      <w:r w:rsidR="0005179E">
        <w:rPr>
          <w:rFonts w:eastAsia="仿宋_GB2312" w:hint="eastAsia"/>
          <w:bCs/>
          <w:sz w:val="32"/>
          <w:szCs w:val="32"/>
        </w:rPr>
        <w:t>、</w:t>
      </w:r>
      <w:r w:rsidRPr="00716ED4">
        <w:rPr>
          <w:rFonts w:eastAsia="仿宋_GB2312"/>
          <w:bCs/>
          <w:sz w:val="32"/>
          <w:szCs w:val="32"/>
        </w:rPr>
        <w:t>出库区。</w:t>
      </w:r>
    </w:p>
    <w:p w14:paraId="4705BD1B"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产地集</w:t>
      </w:r>
      <w:proofErr w:type="gramStart"/>
      <w:r w:rsidRPr="00716ED4">
        <w:rPr>
          <w:rFonts w:eastAsia="仿宋_GB2312"/>
          <w:bCs/>
          <w:sz w:val="32"/>
          <w:szCs w:val="32"/>
        </w:rPr>
        <w:t>配中心</w:t>
      </w:r>
      <w:proofErr w:type="gramEnd"/>
      <w:r w:rsidRPr="00716ED4">
        <w:rPr>
          <w:rFonts w:eastAsia="仿宋_GB2312"/>
          <w:bCs/>
          <w:sz w:val="32"/>
          <w:szCs w:val="32"/>
        </w:rPr>
        <w:t>应设有预冷设施设备，</w:t>
      </w:r>
      <w:proofErr w:type="gramStart"/>
      <w:r w:rsidRPr="00716ED4">
        <w:rPr>
          <w:rFonts w:eastAsia="仿宋_GB2312"/>
          <w:bCs/>
          <w:sz w:val="32"/>
          <w:szCs w:val="32"/>
        </w:rPr>
        <w:t>如预冷库</w:t>
      </w:r>
      <w:proofErr w:type="gramEnd"/>
      <w:r w:rsidRPr="00716ED4">
        <w:rPr>
          <w:rFonts w:eastAsia="仿宋_GB2312"/>
          <w:bCs/>
          <w:sz w:val="32"/>
          <w:szCs w:val="32"/>
        </w:rPr>
        <w:t>。</w:t>
      </w:r>
    </w:p>
    <w:p w14:paraId="4234868E"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产地集</w:t>
      </w:r>
      <w:proofErr w:type="gramStart"/>
      <w:r w:rsidRPr="00716ED4">
        <w:rPr>
          <w:rFonts w:eastAsia="仿宋_GB2312"/>
          <w:bCs/>
          <w:sz w:val="32"/>
          <w:szCs w:val="32"/>
        </w:rPr>
        <w:t>配中心</w:t>
      </w:r>
      <w:proofErr w:type="gramEnd"/>
      <w:r w:rsidRPr="00716ED4">
        <w:rPr>
          <w:rFonts w:eastAsia="仿宋_GB2312"/>
          <w:bCs/>
          <w:sz w:val="32"/>
          <w:szCs w:val="32"/>
        </w:rPr>
        <w:t>应设有贮存设施设备，如冷藏库。</w:t>
      </w:r>
    </w:p>
    <w:p w14:paraId="741AD5F1"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产地集</w:t>
      </w:r>
      <w:proofErr w:type="gramStart"/>
      <w:r w:rsidRPr="00716ED4">
        <w:rPr>
          <w:rFonts w:eastAsia="仿宋_GB2312"/>
          <w:bCs/>
          <w:sz w:val="32"/>
          <w:szCs w:val="32"/>
        </w:rPr>
        <w:t>配中心</w:t>
      </w:r>
      <w:proofErr w:type="gramEnd"/>
      <w:r w:rsidRPr="00716ED4">
        <w:rPr>
          <w:rFonts w:eastAsia="仿宋_GB2312"/>
          <w:bCs/>
          <w:sz w:val="32"/>
          <w:szCs w:val="32"/>
        </w:rPr>
        <w:t>应设有保鲜处理设施设备。</w:t>
      </w:r>
    </w:p>
    <w:p w14:paraId="448E6F05"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产地集</w:t>
      </w:r>
      <w:proofErr w:type="gramStart"/>
      <w:r w:rsidRPr="00716ED4">
        <w:rPr>
          <w:rFonts w:eastAsia="仿宋_GB2312"/>
          <w:bCs/>
          <w:sz w:val="32"/>
          <w:szCs w:val="32"/>
        </w:rPr>
        <w:t>配中心</w:t>
      </w:r>
      <w:proofErr w:type="gramEnd"/>
      <w:r w:rsidRPr="00716ED4">
        <w:rPr>
          <w:rFonts w:eastAsia="仿宋_GB2312"/>
          <w:bCs/>
          <w:sz w:val="32"/>
          <w:szCs w:val="32"/>
        </w:rPr>
        <w:t>应设有温度显示传输的监控系统。</w:t>
      </w:r>
    </w:p>
    <w:p w14:paraId="2745DF05" w14:textId="77777777" w:rsidR="00AA65C5" w:rsidRPr="00716ED4" w:rsidRDefault="00D904BE">
      <w:pPr>
        <w:ind w:firstLineChars="200" w:firstLine="640"/>
        <w:rPr>
          <w:rFonts w:eastAsia="仿宋_GB2312"/>
          <w:bCs/>
          <w:sz w:val="32"/>
          <w:szCs w:val="32"/>
        </w:rPr>
      </w:pPr>
      <w:bookmarkStart w:id="26" w:name="_Toc436562395"/>
      <w:bookmarkStart w:id="27" w:name="_Toc436562143"/>
      <w:bookmarkStart w:id="28" w:name="_Toc440731305"/>
      <w:r w:rsidRPr="00716ED4">
        <w:rPr>
          <w:rFonts w:eastAsia="仿宋_GB2312" w:hint="eastAsia"/>
          <w:bCs/>
          <w:sz w:val="32"/>
          <w:szCs w:val="32"/>
        </w:rPr>
        <w:t>5.2</w:t>
      </w:r>
      <w:r w:rsidRPr="00716ED4">
        <w:rPr>
          <w:rFonts w:eastAsia="仿宋_GB2312"/>
          <w:bCs/>
          <w:sz w:val="32"/>
          <w:szCs w:val="32"/>
        </w:rPr>
        <w:t>批发市场</w:t>
      </w:r>
      <w:bookmarkEnd w:id="26"/>
      <w:bookmarkEnd w:id="27"/>
      <w:bookmarkEnd w:id="28"/>
    </w:p>
    <w:p w14:paraId="3E89923E"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应设有封闭月台，分拣包装区，冷藏、冷冻贮存区。</w:t>
      </w:r>
    </w:p>
    <w:p w14:paraId="3EBC1CAE"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应设有满足</w:t>
      </w:r>
      <w:r w:rsidR="00A84F6C" w:rsidRPr="00716ED4">
        <w:rPr>
          <w:rFonts w:eastAsia="仿宋_GB2312" w:hint="eastAsia"/>
          <w:bCs/>
          <w:sz w:val="32"/>
          <w:szCs w:val="32"/>
        </w:rPr>
        <w:t>生鲜</w:t>
      </w:r>
      <w:r w:rsidRPr="00716ED4">
        <w:rPr>
          <w:rFonts w:eastAsia="仿宋_GB2312"/>
          <w:bCs/>
          <w:sz w:val="32"/>
          <w:szCs w:val="32"/>
        </w:rPr>
        <w:t>农产品贮存要求的冷藏库，冷冻库。</w:t>
      </w:r>
    </w:p>
    <w:p w14:paraId="51A515FA"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应设有温度显示传输的监控系统。</w:t>
      </w:r>
    </w:p>
    <w:p w14:paraId="4548FEB2" w14:textId="77777777" w:rsidR="00AA65C5" w:rsidRPr="00716ED4" w:rsidRDefault="00D904BE">
      <w:pPr>
        <w:ind w:firstLineChars="200" w:firstLine="640"/>
        <w:rPr>
          <w:rFonts w:eastAsia="仿宋_GB2312"/>
          <w:bCs/>
          <w:sz w:val="32"/>
          <w:szCs w:val="32"/>
        </w:rPr>
      </w:pPr>
      <w:bookmarkStart w:id="29" w:name="_Toc436562396"/>
      <w:bookmarkStart w:id="30" w:name="_Toc436562144"/>
      <w:bookmarkStart w:id="31" w:name="_Toc440731306"/>
      <w:r w:rsidRPr="00716ED4">
        <w:rPr>
          <w:rFonts w:eastAsia="仿宋_GB2312" w:hint="eastAsia"/>
          <w:bCs/>
          <w:sz w:val="32"/>
          <w:szCs w:val="32"/>
        </w:rPr>
        <w:t>5.3</w:t>
      </w:r>
      <w:r w:rsidRPr="00716ED4">
        <w:rPr>
          <w:rFonts w:eastAsia="仿宋_GB2312"/>
          <w:bCs/>
          <w:sz w:val="32"/>
          <w:szCs w:val="32"/>
        </w:rPr>
        <w:t>配送中心</w:t>
      </w:r>
      <w:bookmarkEnd w:id="29"/>
      <w:bookmarkEnd w:id="30"/>
      <w:bookmarkEnd w:id="31"/>
    </w:p>
    <w:p w14:paraId="1C5FDB91"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应设有封闭月台，分拣、加工、包装区，冷藏、冷冻贮存区。</w:t>
      </w:r>
    </w:p>
    <w:p w14:paraId="2477088B" w14:textId="1F5A95AD" w:rsidR="00AA65C5" w:rsidRPr="00716ED4" w:rsidRDefault="00D904BE">
      <w:pPr>
        <w:ind w:firstLineChars="200" w:firstLine="640"/>
        <w:rPr>
          <w:rFonts w:eastAsia="仿宋_GB2312"/>
          <w:bCs/>
          <w:sz w:val="32"/>
          <w:szCs w:val="32"/>
        </w:rPr>
      </w:pPr>
      <w:r w:rsidRPr="00716ED4">
        <w:rPr>
          <w:rFonts w:eastAsia="仿宋_GB2312"/>
          <w:bCs/>
          <w:sz w:val="32"/>
          <w:szCs w:val="32"/>
        </w:rPr>
        <w:t>应有满足</w:t>
      </w:r>
      <w:r w:rsidR="00A84F6C" w:rsidRPr="00716ED4">
        <w:rPr>
          <w:rFonts w:eastAsia="仿宋_GB2312" w:hint="eastAsia"/>
          <w:bCs/>
          <w:sz w:val="32"/>
          <w:szCs w:val="32"/>
        </w:rPr>
        <w:t>生鲜</w:t>
      </w:r>
      <w:r w:rsidRPr="00716ED4">
        <w:rPr>
          <w:rFonts w:eastAsia="仿宋_GB2312"/>
          <w:bCs/>
          <w:sz w:val="32"/>
          <w:szCs w:val="32"/>
        </w:rPr>
        <w:t>农产品贮存要求的冷藏库</w:t>
      </w:r>
      <w:r w:rsidR="0005179E">
        <w:rPr>
          <w:rFonts w:eastAsia="仿宋_GB2312" w:hint="eastAsia"/>
          <w:bCs/>
          <w:sz w:val="32"/>
          <w:szCs w:val="32"/>
        </w:rPr>
        <w:t>、</w:t>
      </w:r>
      <w:r w:rsidRPr="00716ED4">
        <w:rPr>
          <w:rFonts w:eastAsia="仿宋_GB2312"/>
          <w:bCs/>
          <w:sz w:val="32"/>
          <w:szCs w:val="32"/>
        </w:rPr>
        <w:t>冷冻库。</w:t>
      </w:r>
    </w:p>
    <w:p w14:paraId="058F7F30"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应设有温度显示传输的监控系统。</w:t>
      </w:r>
    </w:p>
    <w:p w14:paraId="6D0EFAE0" w14:textId="77777777" w:rsidR="00AA65C5" w:rsidRPr="00716ED4" w:rsidRDefault="00D904BE">
      <w:pPr>
        <w:ind w:firstLineChars="200" w:firstLine="640"/>
        <w:rPr>
          <w:rFonts w:eastAsia="仿宋_GB2312"/>
          <w:bCs/>
          <w:sz w:val="32"/>
          <w:szCs w:val="32"/>
        </w:rPr>
      </w:pPr>
      <w:bookmarkStart w:id="32" w:name="_Toc436562397"/>
      <w:bookmarkStart w:id="33" w:name="_Toc436562145"/>
      <w:bookmarkStart w:id="34" w:name="_Toc440731307"/>
      <w:r w:rsidRPr="00716ED4">
        <w:rPr>
          <w:rFonts w:eastAsia="仿宋_GB2312" w:hint="eastAsia"/>
          <w:bCs/>
          <w:sz w:val="32"/>
          <w:szCs w:val="32"/>
        </w:rPr>
        <w:t>5.4</w:t>
      </w:r>
      <w:r w:rsidRPr="00716ED4">
        <w:rPr>
          <w:rFonts w:eastAsia="仿宋_GB2312"/>
          <w:bCs/>
          <w:sz w:val="32"/>
          <w:szCs w:val="32"/>
        </w:rPr>
        <w:t>零售市场</w:t>
      </w:r>
      <w:bookmarkEnd w:id="32"/>
      <w:bookmarkEnd w:id="33"/>
      <w:bookmarkEnd w:id="34"/>
    </w:p>
    <w:p w14:paraId="72BB442E"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应设有收货区，贮存区，分拣、加工区，销售区。</w:t>
      </w:r>
    </w:p>
    <w:p w14:paraId="15338CA1" w14:textId="5E1B1226" w:rsidR="00AA65C5" w:rsidRPr="00716ED4" w:rsidRDefault="00D904BE">
      <w:pPr>
        <w:ind w:firstLineChars="200" w:firstLine="640"/>
        <w:rPr>
          <w:rFonts w:eastAsia="仿宋_GB2312"/>
          <w:bCs/>
          <w:sz w:val="32"/>
          <w:szCs w:val="32"/>
        </w:rPr>
      </w:pPr>
      <w:r w:rsidRPr="00716ED4">
        <w:rPr>
          <w:rFonts w:eastAsia="仿宋_GB2312"/>
          <w:bCs/>
          <w:sz w:val="32"/>
          <w:szCs w:val="32"/>
        </w:rPr>
        <w:t>应有满足</w:t>
      </w:r>
      <w:r w:rsidR="00A84F6C" w:rsidRPr="00716ED4">
        <w:rPr>
          <w:rFonts w:eastAsia="仿宋_GB2312" w:hint="eastAsia"/>
          <w:bCs/>
          <w:sz w:val="32"/>
          <w:szCs w:val="32"/>
        </w:rPr>
        <w:t>生鲜</w:t>
      </w:r>
      <w:r w:rsidRPr="00716ED4">
        <w:rPr>
          <w:rFonts w:eastAsia="仿宋_GB2312"/>
          <w:bCs/>
          <w:sz w:val="32"/>
          <w:szCs w:val="32"/>
        </w:rPr>
        <w:t>农产品贮存要求的冷藏库</w:t>
      </w:r>
      <w:r w:rsidR="0005179E">
        <w:rPr>
          <w:rFonts w:eastAsia="仿宋_GB2312" w:hint="eastAsia"/>
          <w:bCs/>
          <w:sz w:val="32"/>
          <w:szCs w:val="32"/>
        </w:rPr>
        <w:t>、</w:t>
      </w:r>
      <w:r w:rsidRPr="00716ED4">
        <w:rPr>
          <w:rFonts w:eastAsia="仿宋_GB2312"/>
          <w:bCs/>
          <w:sz w:val="32"/>
          <w:szCs w:val="32"/>
        </w:rPr>
        <w:t>冷冻库。</w:t>
      </w:r>
    </w:p>
    <w:p w14:paraId="75A6AFF6"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应有满足销售温度要求的制冷陈列柜。</w:t>
      </w:r>
    </w:p>
    <w:p w14:paraId="16B96868"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加工区和</w:t>
      </w:r>
      <w:r w:rsidRPr="00716ED4">
        <w:rPr>
          <w:rFonts w:eastAsia="仿宋_GB2312"/>
          <w:bCs/>
          <w:sz w:val="32"/>
          <w:szCs w:val="32"/>
        </w:rPr>
        <w:t>/</w:t>
      </w:r>
      <w:r w:rsidRPr="00716ED4">
        <w:rPr>
          <w:rFonts w:eastAsia="仿宋_GB2312"/>
          <w:bCs/>
          <w:sz w:val="32"/>
          <w:szCs w:val="32"/>
        </w:rPr>
        <w:t>或销售区应有制冷装置。</w:t>
      </w:r>
    </w:p>
    <w:p w14:paraId="61E710F5"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应有温度显示传输的监控系统。</w:t>
      </w:r>
    </w:p>
    <w:p w14:paraId="7882632A" w14:textId="77777777" w:rsidR="00AA65C5" w:rsidRPr="00716ED4" w:rsidRDefault="00D904BE">
      <w:pPr>
        <w:ind w:firstLineChars="200" w:firstLine="640"/>
        <w:rPr>
          <w:rFonts w:eastAsia="仿宋_GB2312"/>
          <w:bCs/>
          <w:sz w:val="32"/>
          <w:szCs w:val="32"/>
        </w:rPr>
      </w:pPr>
      <w:bookmarkStart w:id="35" w:name="_Toc436562398"/>
      <w:bookmarkStart w:id="36" w:name="_Toc440731308"/>
      <w:bookmarkStart w:id="37" w:name="_Toc436562146"/>
      <w:r w:rsidRPr="00716ED4">
        <w:rPr>
          <w:rFonts w:eastAsia="仿宋_GB2312" w:hint="eastAsia"/>
          <w:bCs/>
          <w:sz w:val="32"/>
          <w:szCs w:val="32"/>
        </w:rPr>
        <w:t>5.5</w:t>
      </w:r>
      <w:r w:rsidRPr="00716ED4">
        <w:rPr>
          <w:rFonts w:eastAsia="仿宋_GB2312"/>
          <w:bCs/>
          <w:sz w:val="32"/>
          <w:szCs w:val="32"/>
        </w:rPr>
        <w:t>运输过程</w:t>
      </w:r>
      <w:bookmarkEnd w:id="35"/>
      <w:bookmarkEnd w:id="36"/>
      <w:bookmarkEnd w:id="37"/>
    </w:p>
    <w:p w14:paraId="3D232C22"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运输工具应满足冷藏、冷冻</w:t>
      </w:r>
      <w:r w:rsidR="00A84F6C" w:rsidRPr="00716ED4">
        <w:rPr>
          <w:rFonts w:eastAsia="仿宋_GB2312" w:hint="eastAsia"/>
          <w:bCs/>
          <w:sz w:val="32"/>
          <w:szCs w:val="32"/>
        </w:rPr>
        <w:t>生鲜</w:t>
      </w:r>
      <w:r w:rsidRPr="00716ED4">
        <w:rPr>
          <w:rFonts w:eastAsia="仿宋_GB2312"/>
          <w:bCs/>
          <w:sz w:val="32"/>
          <w:szCs w:val="32"/>
        </w:rPr>
        <w:t>农产品的温度要求。</w:t>
      </w:r>
    </w:p>
    <w:p w14:paraId="0960E128"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lastRenderedPageBreak/>
        <w:t>运输工具应设有温度显示传输的监控系统。</w:t>
      </w:r>
    </w:p>
    <w:p w14:paraId="64AA75F9" w14:textId="77777777" w:rsidR="00AA65C5" w:rsidRPr="00716ED4" w:rsidRDefault="00D904BE">
      <w:pPr>
        <w:ind w:firstLineChars="200" w:firstLine="640"/>
        <w:rPr>
          <w:rFonts w:eastAsia="仿宋_GB2312"/>
          <w:bCs/>
          <w:sz w:val="32"/>
          <w:szCs w:val="32"/>
        </w:rPr>
      </w:pPr>
      <w:bookmarkStart w:id="38" w:name="_Toc440731309"/>
      <w:bookmarkStart w:id="39" w:name="_Toc436562399"/>
      <w:bookmarkStart w:id="40" w:name="_Toc436562147"/>
      <w:r w:rsidRPr="00716ED4">
        <w:rPr>
          <w:rFonts w:eastAsia="仿宋_GB2312" w:hint="eastAsia"/>
          <w:bCs/>
          <w:sz w:val="32"/>
          <w:szCs w:val="32"/>
        </w:rPr>
        <w:t>5.6</w:t>
      </w:r>
      <w:r w:rsidRPr="00716ED4">
        <w:rPr>
          <w:rFonts w:eastAsia="仿宋_GB2312"/>
          <w:bCs/>
          <w:sz w:val="32"/>
          <w:szCs w:val="32"/>
        </w:rPr>
        <w:t>标识</w:t>
      </w:r>
      <w:bookmarkEnd w:id="38"/>
      <w:bookmarkEnd w:id="39"/>
      <w:bookmarkEnd w:id="40"/>
      <w:r w:rsidRPr="00716ED4">
        <w:rPr>
          <w:rFonts w:eastAsia="仿宋_GB2312" w:hint="eastAsia"/>
          <w:bCs/>
          <w:sz w:val="32"/>
          <w:szCs w:val="32"/>
        </w:rPr>
        <w:t>读取生成设备</w:t>
      </w:r>
    </w:p>
    <w:p w14:paraId="7A7CC55E" w14:textId="2F33685F" w:rsidR="00AA65C5" w:rsidRPr="00716ED4" w:rsidRDefault="00A84F6C">
      <w:pPr>
        <w:ind w:firstLineChars="200" w:firstLine="640"/>
        <w:rPr>
          <w:rFonts w:eastAsia="仿宋_GB2312"/>
          <w:bCs/>
          <w:sz w:val="32"/>
          <w:szCs w:val="32"/>
        </w:rPr>
      </w:pPr>
      <w:r w:rsidRPr="00716ED4">
        <w:rPr>
          <w:rFonts w:eastAsia="仿宋_GB2312" w:hint="eastAsia"/>
          <w:bCs/>
          <w:sz w:val="32"/>
          <w:szCs w:val="32"/>
        </w:rPr>
        <w:t>生鲜</w:t>
      </w:r>
      <w:r w:rsidR="00D904BE" w:rsidRPr="00716ED4">
        <w:rPr>
          <w:rFonts w:eastAsia="仿宋_GB2312"/>
          <w:bCs/>
          <w:sz w:val="32"/>
          <w:szCs w:val="32"/>
        </w:rPr>
        <w:t>农产品冷链流通企业应</w:t>
      </w:r>
      <w:r w:rsidR="00995010" w:rsidRPr="00716ED4">
        <w:rPr>
          <w:rFonts w:eastAsia="仿宋_GB2312" w:hint="eastAsia"/>
          <w:bCs/>
          <w:sz w:val="32"/>
          <w:szCs w:val="32"/>
        </w:rPr>
        <w:t>配置冷链标识二</w:t>
      </w:r>
      <w:proofErr w:type="gramStart"/>
      <w:r w:rsidR="00995010" w:rsidRPr="00716ED4">
        <w:rPr>
          <w:rFonts w:eastAsia="仿宋_GB2312" w:hint="eastAsia"/>
          <w:bCs/>
          <w:sz w:val="32"/>
          <w:szCs w:val="32"/>
        </w:rPr>
        <w:t>维码赋</w:t>
      </w:r>
      <w:proofErr w:type="gramEnd"/>
      <w:r w:rsidR="00995010" w:rsidRPr="00716ED4">
        <w:rPr>
          <w:rFonts w:eastAsia="仿宋_GB2312" w:hint="eastAsia"/>
          <w:bCs/>
          <w:sz w:val="32"/>
          <w:szCs w:val="32"/>
        </w:rPr>
        <w:t>码设备和</w:t>
      </w:r>
      <w:proofErr w:type="gramStart"/>
      <w:r w:rsidR="00995010" w:rsidRPr="00716ED4">
        <w:rPr>
          <w:rFonts w:eastAsia="仿宋_GB2312" w:hint="eastAsia"/>
          <w:bCs/>
          <w:sz w:val="32"/>
          <w:szCs w:val="32"/>
        </w:rPr>
        <w:t>二维码识读</w:t>
      </w:r>
      <w:proofErr w:type="gramEnd"/>
      <w:r w:rsidR="00995010" w:rsidRPr="00716ED4">
        <w:rPr>
          <w:rFonts w:eastAsia="仿宋_GB2312" w:hint="eastAsia"/>
          <w:bCs/>
          <w:sz w:val="32"/>
          <w:szCs w:val="32"/>
        </w:rPr>
        <w:t>设备，</w:t>
      </w:r>
      <w:r w:rsidR="00D904BE" w:rsidRPr="00716ED4">
        <w:rPr>
          <w:rFonts w:eastAsia="仿宋_GB2312"/>
          <w:bCs/>
          <w:sz w:val="32"/>
          <w:szCs w:val="32"/>
        </w:rPr>
        <w:t>如标签打印机、</w:t>
      </w:r>
      <w:proofErr w:type="gramStart"/>
      <w:r w:rsidR="00D904BE" w:rsidRPr="00716ED4">
        <w:rPr>
          <w:rFonts w:eastAsia="仿宋_GB2312"/>
          <w:bCs/>
          <w:sz w:val="32"/>
          <w:szCs w:val="32"/>
        </w:rPr>
        <w:t>扫码枪</w:t>
      </w:r>
      <w:proofErr w:type="gramEnd"/>
      <w:r w:rsidR="00D904BE" w:rsidRPr="00716ED4">
        <w:rPr>
          <w:rFonts w:eastAsia="仿宋_GB2312"/>
          <w:bCs/>
          <w:sz w:val="32"/>
          <w:szCs w:val="32"/>
        </w:rPr>
        <w:t>及手持终端（</w:t>
      </w:r>
      <w:r w:rsidR="00D904BE" w:rsidRPr="00716ED4">
        <w:rPr>
          <w:rFonts w:eastAsia="仿宋_GB2312"/>
          <w:bCs/>
          <w:sz w:val="32"/>
          <w:szCs w:val="32"/>
        </w:rPr>
        <w:t>PDA</w:t>
      </w:r>
      <w:r w:rsidR="00D904BE" w:rsidRPr="00716ED4">
        <w:rPr>
          <w:rFonts w:eastAsia="仿宋_GB2312"/>
          <w:bCs/>
          <w:sz w:val="32"/>
          <w:szCs w:val="32"/>
        </w:rPr>
        <w:t>）等。</w:t>
      </w:r>
    </w:p>
    <w:p w14:paraId="1FACA747" w14:textId="77777777" w:rsidR="00AA65C5" w:rsidRPr="00716ED4" w:rsidRDefault="00D904BE" w:rsidP="00716ED4">
      <w:pPr>
        <w:ind w:firstLineChars="200" w:firstLine="640"/>
        <w:rPr>
          <w:rFonts w:eastAsia="仿宋_GB2312"/>
          <w:bCs/>
          <w:sz w:val="32"/>
          <w:szCs w:val="32"/>
        </w:rPr>
      </w:pPr>
      <w:bookmarkStart w:id="41" w:name="_Toc440731310"/>
      <w:bookmarkStart w:id="42" w:name="_Toc436562400"/>
      <w:bookmarkStart w:id="43" w:name="_Toc436562148"/>
      <w:bookmarkEnd w:id="22"/>
      <w:r w:rsidRPr="00716ED4">
        <w:rPr>
          <w:rFonts w:eastAsia="仿宋_GB2312" w:hint="eastAsia"/>
          <w:bCs/>
          <w:sz w:val="32"/>
          <w:szCs w:val="32"/>
        </w:rPr>
        <w:t>6</w:t>
      </w:r>
      <w:r w:rsidRPr="00716ED4">
        <w:rPr>
          <w:rFonts w:eastAsia="仿宋_GB2312" w:hint="eastAsia"/>
          <w:bCs/>
          <w:sz w:val="32"/>
          <w:szCs w:val="32"/>
        </w:rPr>
        <w:t>、</w:t>
      </w:r>
      <w:r w:rsidRPr="00716ED4">
        <w:rPr>
          <w:rFonts w:eastAsia="仿宋_GB2312"/>
          <w:bCs/>
          <w:sz w:val="32"/>
          <w:szCs w:val="32"/>
        </w:rPr>
        <w:t>过程控制</w:t>
      </w:r>
      <w:bookmarkEnd w:id="41"/>
      <w:bookmarkEnd w:id="42"/>
      <w:bookmarkEnd w:id="43"/>
    </w:p>
    <w:p w14:paraId="3D9A19A6" w14:textId="77777777" w:rsidR="00AA65C5" w:rsidRPr="00716ED4" w:rsidRDefault="00D904BE">
      <w:pPr>
        <w:ind w:firstLineChars="200" w:firstLine="640"/>
        <w:rPr>
          <w:rFonts w:eastAsia="仿宋_GB2312"/>
          <w:bCs/>
          <w:sz w:val="32"/>
          <w:szCs w:val="32"/>
        </w:rPr>
      </w:pPr>
      <w:bookmarkStart w:id="44" w:name="_Toc440731311"/>
      <w:bookmarkStart w:id="45" w:name="_Toc436562150"/>
      <w:bookmarkStart w:id="46" w:name="_Toc436562402"/>
      <w:r w:rsidRPr="00716ED4">
        <w:rPr>
          <w:rFonts w:eastAsia="仿宋_GB2312" w:hint="eastAsia"/>
          <w:bCs/>
          <w:sz w:val="32"/>
          <w:szCs w:val="32"/>
        </w:rPr>
        <w:t>6.1</w:t>
      </w:r>
      <w:r w:rsidRPr="00716ED4">
        <w:rPr>
          <w:rFonts w:eastAsia="仿宋_GB2312"/>
          <w:bCs/>
          <w:sz w:val="32"/>
          <w:szCs w:val="32"/>
        </w:rPr>
        <w:t>温度控制</w:t>
      </w:r>
      <w:bookmarkEnd w:id="44"/>
      <w:bookmarkEnd w:id="45"/>
      <w:bookmarkEnd w:id="46"/>
    </w:p>
    <w:p w14:paraId="5BD6BA63"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流通过程温度控制计划表应符合表</w:t>
      </w:r>
      <w:r w:rsidRPr="00716ED4">
        <w:rPr>
          <w:rFonts w:eastAsia="仿宋_GB2312"/>
          <w:bCs/>
          <w:sz w:val="32"/>
          <w:szCs w:val="32"/>
        </w:rPr>
        <w:t>1</w:t>
      </w:r>
      <w:r w:rsidRPr="00716ED4">
        <w:rPr>
          <w:rFonts w:eastAsia="仿宋_GB2312"/>
          <w:bCs/>
          <w:sz w:val="32"/>
          <w:szCs w:val="32"/>
        </w:rPr>
        <w:t>的规定。</w:t>
      </w:r>
    </w:p>
    <w:p w14:paraId="57B953EF" w14:textId="77777777" w:rsidR="00AA65C5" w:rsidRDefault="00D904BE">
      <w:pPr>
        <w:ind w:firstLineChars="200" w:firstLine="422"/>
        <w:jc w:val="center"/>
        <w:rPr>
          <w:rFonts w:ascii="宋体" w:hAnsi="宋体" w:cs="Arial"/>
          <w:b/>
          <w:szCs w:val="21"/>
        </w:rPr>
      </w:pPr>
      <w:r>
        <w:rPr>
          <w:rFonts w:ascii="宋体" w:hAnsi="宋体" w:cs="Arial" w:hint="eastAsia"/>
          <w:b/>
          <w:szCs w:val="21"/>
        </w:rPr>
        <w:t>表1</w:t>
      </w:r>
      <w:r>
        <w:rPr>
          <w:rFonts w:ascii="宋体" w:hAnsi="宋体" w:cs="Arial"/>
          <w:b/>
          <w:szCs w:val="21"/>
        </w:rPr>
        <w:t>流通过程环境温度控制计划表（企业监控平台）</w:t>
      </w:r>
    </w:p>
    <w:tbl>
      <w:tblPr>
        <w:tblW w:w="93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946"/>
        <w:gridCol w:w="1364"/>
        <w:gridCol w:w="1364"/>
        <w:gridCol w:w="1155"/>
        <w:gridCol w:w="1261"/>
        <w:gridCol w:w="1142"/>
        <w:gridCol w:w="1166"/>
      </w:tblGrid>
      <w:tr w:rsidR="00AA65C5" w14:paraId="7751CB04" w14:textId="77777777">
        <w:trPr>
          <w:trHeight w:val="334"/>
        </w:trPr>
        <w:tc>
          <w:tcPr>
            <w:tcW w:w="946" w:type="dxa"/>
            <w:vMerge w:val="restart"/>
            <w:shd w:val="clear" w:color="auto" w:fill="auto"/>
            <w:vAlign w:val="center"/>
          </w:tcPr>
          <w:p w14:paraId="7BD5EE35" w14:textId="77777777" w:rsidR="00AA65C5" w:rsidRDefault="00D904BE">
            <w:pPr>
              <w:jc w:val="center"/>
              <w:rPr>
                <w:rFonts w:ascii="宋体" w:hAnsi="宋体" w:cs="Arial"/>
                <w:szCs w:val="21"/>
              </w:rPr>
            </w:pPr>
            <w:r>
              <w:rPr>
                <w:rFonts w:ascii="宋体" w:hAnsi="宋体" w:cs="Arial"/>
                <w:szCs w:val="21"/>
              </w:rPr>
              <w:t>流通过程节点</w:t>
            </w:r>
          </w:p>
        </w:tc>
        <w:tc>
          <w:tcPr>
            <w:tcW w:w="946" w:type="dxa"/>
            <w:vMerge w:val="restart"/>
            <w:shd w:val="clear" w:color="auto" w:fill="auto"/>
            <w:vAlign w:val="center"/>
          </w:tcPr>
          <w:p w14:paraId="59206728" w14:textId="77777777" w:rsidR="00AA65C5" w:rsidRDefault="00D904BE">
            <w:pPr>
              <w:jc w:val="center"/>
              <w:rPr>
                <w:rFonts w:ascii="宋体" w:hAnsi="宋体" w:cs="Arial"/>
                <w:szCs w:val="21"/>
              </w:rPr>
            </w:pPr>
            <w:r>
              <w:rPr>
                <w:rFonts w:ascii="宋体" w:hAnsi="宋体" w:cs="Arial"/>
                <w:szCs w:val="21"/>
              </w:rPr>
              <w:t>环境温度要求</w:t>
            </w:r>
          </w:p>
        </w:tc>
        <w:tc>
          <w:tcPr>
            <w:tcW w:w="5144" w:type="dxa"/>
            <w:gridSpan w:val="4"/>
            <w:shd w:val="clear" w:color="auto" w:fill="auto"/>
            <w:vAlign w:val="center"/>
          </w:tcPr>
          <w:p w14:paraId="4B2245C5" w14:textId="77777777" w:rsidR="00AA65C5" w:rsidRDefault="00D904BE">
            <w:pPr>
              <w:jc w:val="center"/>
              <w:rPr>
                <w:rFonts w:ascii="宋体" w:hAnsi="宋体" w:cs="Arial"/>
                <w:szCs w:val="21"/>
              </w:rPr>
            </w:pPr>
            <w:r>
              <w:rPr>
                <w:rFonts w:ascii="宋体" w:hAnsi="宋体" w:cs="Arial"/>
                <w:szCs w:val="21"/>
              </w:rPr>
              <w:t>监控</w:t>
            </w:r>
          </w:p>
        </w:tc>
        <w:tc>
          <w:tcPr>
            <w:tcW w:w="1142" w:type="dxa"/>
            <w:vMerge w:val="restart"/>
            <w:shd w:val="clear" w:color="auto" w:fill="auto"/>
            <w:vAlign w:val="center"/>
          </w:tcPr>
          <w:p w14:paraId="7CDB610B" w14:textId="77777777" w:rsidR="00AA65C5" w:rsidRDefault="00D904BE">
            <w:pPr>
              <w:jc w:val="center"/>
              <w:rPr>
                <w:rFonts w:ascii="宋体" w:hAnsi="宋体" w:cs="Arial"/>
                <w:szCs w:val="21"/>
              </w:rPr>
            </w:pPr>
            <w:r>
              <w:rPr>
                <w:rFonts w:ascii="宋体" w:hAnsi="宋体" w:cs="Arial"/>
                <w:szCs w:val="21"/>
              </w:rPr>
              <w:t>纠偏</w:t>
            </w:r>
          </w:p>
        </w:tc>
        <w:tc>
          <w:tcPr>
            <w:tcW w:w="1166" w:type="dxa"/>
            <w:vMerge w:val="restart"/>
            <w:shd w:val="clear" w:color="auto" w:fill="auto"/>
            <w:vAlign w:val="center"/>
          </w:tcPr>
          <w:p w14:paraId="0726D1F8" w14:textId="77777777" w:rsidR="00AA65C5" w:rsidRDefault="00D904BE">
            <w:pPr>
              <w:jc w:val="center"/>
              <w:rPr>
                <w:rFonts w:ascii="宋体" w:hAnsi="宋体" w:cs="Arial"/>
                <w:szCs w:val="21"/>
              </w:rPr>
            </w:pPr>
            <w:r>
              <w:rPr>
                <w:rFonts w:ascii="宋体" w:hAnsi="宋体" w:cs="Arial"/>
                <w:szCs w:val="21"/>
              </w:rPr>
              <w:t>记录</w:t>
            </w:r>
          </w:p>
        </w:tc>
      </w:tr>
      <w:tr w:rsidR="00AA65C5" w14:paraId="13AF1601" w14:textId="77777777">
        <w:trPr>
          <w:trHeight w:val="354"/>
        </w:trPr>
        <w:tc>
          <w:tcPr>
            <w:tcW w:w="946" w:type="dxa"/>
            <w:vMerge/>
            <w:shd w:val="clear" w:color="auto" w:fill="auto"/>
          </w:tcPr>
          <w:p w14:paraId="17E653F0" w14:textId="77777777" w:rsidR="00AA65C5" w:rsidRDefault="00AA65C5">
            <w:pPr>
              <w:jc w:val="center"/>
              <w:rPr>
                <w:rFonts w:ascii="宋体" w:hAnsi="宋体" w:cs="Arial"/>
                <w:szCs w:val="21"/>
              </w:rPr>
            </w:pPr>
          </w:p>
        </w:tc>
        <w:tc>
          <w:tcPr>
            <w:tcW w:w="946" w:type="dxa"/>
            <w:vMerge/>
            <w:shd w:val="clear" w:color="auto" w:fill="auto"/>
          </w:tcPr>
          <w:p w14:paraId="7A2EDED9" w14:textId="77777777" w:rsidR="00AA65C5" w:rsidRDefault="00AA65C5">
            <w:pPr>
              <w:jc w:val="center"/>
              <w:rPr>
                <w:rFonts w:ascii="宋体" w:hAnsi="宋体" w:cs="Arial"/>
                <w:szCs w:val="21"/>
              </w:rPr>
            </w:pPr>
          </w:p>
        </w:tc>
        <w:tc>
          <w:tcPr>
            <w:tcW w:w="1364" w:type="dxa"/>
            <w:shd w:val="clear" w:color="auto" w:fill="auto"/>
            <w:vAlign w:val="center"/>
          </w:tcPr>
          <w:p w14:paraId="732821AA" w14:textId="77777777" w:rsidR="00AA65C5" w:rsidRDefault="00D904BE">
            <w:pPr>
              <w:jc w:val="center"/>
              <w:rPr>
                <w:rFonts w:ascii="宋体" w:hAnsi="宋体" w:cs="Arial"/>
                <w:szCs w:val="21"/>
              </w:rPr>
            </w:pPr>
            <w:r>
              <w:rPr>
                <w:rFonts w:ascii="宋体" w:hAnsi="宋体" w:cs="Arial"/>
                <w:szCs w:val="21"/>
              </w:rPr>
              <w:t>对象</w:t>
            </w:r>
          </w:p>
        </w:tc>
        <w:tc>
          <w:tcPr>
            <w:tcW w:w="1364" w:type="dxa"/>
            <w:shd w:val="clear" w:color="auto" w:fill="auto"/>
            <w:vAlign w:val="center"/>
          </w:tcPr>
          <w:p w14:paraId="65A07A41" w14:textId="77777777" w:rsidR="00AA65C5" w:rsidRDefault="00D904BE">
            <w:pPr>
              <w:jc w:val="center"/>
              <w:rPr>
                <w:rFonts w:ascii="宋体" w:hAnsi="宋体" w:cs="Arial"/>
                <w:szCs w:val="21"/>
              </w:rPr>
            </w:pPr>
            <w:r>
              <w:rPr>
                <w:rFonts w:ascii="宋体" w:hAnsi="宋体" w:cs="Arial"/>
                <w:szCs w:val="21"/>
              </w:rPr>
              <w:t>方法</w:t>
            </w:r>
          </w:p>
        </w:tc>
        <w:tc>
          <w:tcPr>
            <w:tcW w:w="1155" w:type="dxa"/>
            <w:shd w:val="clear" w:color="auto" w:fill="auto"/>
            <w:vAlign w:val="center"/>
          </w:tcPr>
          <w:p w14:paraId="587F076C" w14:textId="77777777" w:rsidR="00AA65C5" w:rsidRDefault="00D904BE">
            <w:pPr>
              <w:jc w:val="center"/>
              <w:rPr>
                <w:rFonts w:ascii="宋体" w:hAnsi="宋体" w:cs="Arial"/>
                <w:szCs w:val="21"/>
              </w:rPr>
            </w:pPr>
            <w:r>
              <w:rPr>
                <w:rFonts w:ascii="宋体" w:hAnsi="宋体" w:cs="Arial"/>
                <w:szCs w:val="21"/>
              </w:rPr>
              <w:t>频率</w:t>
            </w:r>
          </w:p>
        </w:tc>
        <w:tc>
          <w:tcPr>
            <w:tcW w:w="1261" w:type="dxa"/>
            <w:shd w:val="clear" w:color="auto" w:fill="auto"/>
            <w:vAlign w:val="center"/>
          </w:tcPr>
          <w:p w14:paraId="1C4CA516" w14:textId="77777777" w:rsidR="00AA65C5" w:rsidRDefault="00D904BE">
            <w:pPr>
              <w:jc w:val="center"/>
              <w:rPr>
                <w:rFonts w:ascii="宋体" w:hAnsi="宋体" w:cs="Arial"/>
                <w:szCs w:val="21"/>
              </w:rPr>
            </w:pPr>
            <w:r>
              <w:rPr>
                <w:rFonts w:ascii="宋体" w:hAnsi="宋体" w:cs="Arial"/>
                <w:szCs w:val="21"/>
              </w:rPr>
              <w:t>责任人员</w:t>
            </w:r>
          </w:p>
        </w:tc>
        <w:tc>
          <w:tcPr>
            <w:tcW w:w="1142" w:type="dxa"/>
            <w:vMerge/>
            <w:shd w:val="clear" w:color="auto" w:fill="auto"/>
          </w:tcPr>
          <w:p w14:paraId="4365F138" w14:textId="77777777" w:rsidR="00AA65C5" w:rsidRDefault="00AA65C5">
            <w:pPr>
              <w:jc w:val="center"/>
              <w:rPr>
                <w:rFonts w:ascii="宋体" w:hAnsi="宋体" w:cs="Arial"/>
                <w:szCs w:val="21"/>
              </w:rPr>
            </w:pPr>
          </w:p>
        </w:tc>
        <w:tc>
          <w:tcPr>
            <w:tcW w:w="1166" w:type="dxa"/>
            <w:vMerge/>
            <w:shd w:val="clear" w:color="auto" w:fill="auto"/>
          </w:tcPr>
          <w:p w14:paraId="38E3BBF9" w14:textId="77777777" w:rsidR="00AA65C5" w:rsidRDefault="00AA65C5">
            <w:pPr>
              <w:jc w:val="center"/>
              <w:rPr>
                <w:rFonts w:ascii="宋体" w:hAnsi="宋体" w:cs="Arial"/>
                <w:szCs w:val="21"/>
              </w:rPr>
            </w:pPr>
          </w:p>
        </w:tc>
      </w:tr>
      <w:tr w:rsidR="00AA65C5" w14:paraId="4E091159" w14:textId="77777777">
        <w:trPr>
          <w:trHeight w:val="1022"/>
        </w:trPr>
        <w:tc>
          <w:tcPr>
            <w:tcW w:w="946" w:type="dxa"/>
            <w:shd w:val="clear" w:color="auto" w:fill="auto"/>
            <w:vAlign w:val="center"/>
          </w:tcPr>
          <w:p w14:paraId="3EEBCFF9" w14:textId="77777777" w:rsidR="00AA65C5" w:rsidRDefault="00D904BE">
            <w:pPr>
              <w:rPr>
                <w:rFonts w:ascii="宋体" w:hAnsi="宋体" w:cs="Arial"/>
                <w:szCs w:val="21"/>
              </w:rPr>
            </w:pPr>
            <w:r>
              <w:rPr>
                <w:rFonts w:ascii="宋体" w:hAnsi="宋体" w:cs="Arial"/>
                <w:szCs w:val="21"/>
              </w:rPr>
              <w:t>产地与加工厂</w:t>
            </w:r>
          </w:p>
        </w:tc>
        <w:tc>
          <w:tcPr>
            <w:tcW w:w="946" w:type="dxa"/>
            <w:shd w:val="clear" w:color="auto" w:fill="auto"/>
            <w:vAlign w:val="center"/>
          </w:tcPr>
          <w:p w14:paraId="7796525A" w14:textId="77777777" w:rsidR="00AA65C5" w:rsidRDefault="00D904BE">
            <w:pPr>
              <w:rPr>
                <w:rFonts w:ascii="宋体" w:hAnsi="宋体" w:cs="Arial"/>
                <w:szCs w:val="21"/>
              </w:rPr>
            </w:pPr>
            <w:r>
              <w:rPr>
                <w:rFonts w:ascii="宋体" w:hAnsi="宋体" w:cs="Arial"/>
                <w:szCs w:val="21"/>
              </w:rPr>
              <w:t>附录A</w:t>
            </w:r>
          </w:p>
        </w:tc>
        <w:tc>
          <w:tcPr>
            <w:tcW w:w="1364" w:type="dxa"/>
            <w:shd w:val="clear" w:color="auto" w:fill="auto"/>
            <w:vAlign w:val="center"/>
          </w:tcPr>
          <w:p w14:paraId="5CE25129" w14:textId="77777777" w:rsidR="00AA65C5" w:rsidRDefault="00D904BE">
            <w:pPr>
              <w:rPr>
                <w:rFonts w:ascii="宋体" w:hAnsi="宋体" w:cs="Arial"/>
                <w:szCs w:val="21"/>
              </w:rPr>
            </w:pPr>
            <w:r>
              <w:rPr>
                <w:rFonts w:ascii="宋体" w:hAnsi="宋体" w:cs="Arial"/>
                <w:szCs w:val="21"/>
              </w:rPr>
              <w:t>冷藏室、冻结物贮藏间的温度</w:t>
            </w:r>
          </w:p>
        </w:tc>
        <w:tc>
          <w:tcPr>
            <w:tcW w:w="1364" w:type="dxa"/>
            <w:shd w:val="clear" w:color="auto" w:fill="auto"/>
            <w:vAlign w:val="center"/>
          </w:tcPr>
          <w:p w14:paraId="71508582" w14:textId="77777777" w:rsidR="00AA65C5" w:rsidRDefault="00D904BE">
            <w:pPr>
              <w:rPr>
                <w:rFonts w:ascii="宋体" w:hAnsi="宋体" w:cs="Arial"/>
                <w:szCs w:val="21"/>
              </w:rPr>
            </w:pPr>
            <w:r>
              <w:rPr>
                <w:rFonts w:ascii="宋体" w:hAnsi="宋体" w:cs="Arial"/>
                <w:szCs w:val="21"/>
              </w:rPr>
              <w:t>a.监控平台</w:t>
            </w:r>
          </w:p>
          <w:p w14:paraId="391EB07B" w14:textId="77777777" w:rsidR="00AA65C5" w:rsidRDefault="00D904BE">
            <w:pPr>
              <w:rPr>
                <w:rFonts w:ascii="宋体" w:hAnsi="宋体" w:cs="Arial"/>
                <w:szCs w:val="21"/>
              </w:rPr>
            </w:pPr>
            <w:r>
              <w:rPr>
                <w:rFonts w:ascii="宋体" w:hAnsi="宋体" w:cs="Arial"/>
                <w:szCs w:val="21"/>
              </w:rPr>
              <w:t>b.现场核查</w:t>
            </w:r>
          </w:p>
        </w:tc>
        <w:tc>
          <w:tcPr>
            <w:tcW w:w="1155" w:type="dxa"/>
            <w:shd w:val="clear" w:color="auto" w:fill="auto"/>
            <w:vAlign w:val="center"/>
          </w:tcPr>
          <w:p w14:paraId="69653A05" w14:textId="77777777" w:rsidR="00AA65C5" w:rsidRDefault="00D904BE">
            <w:pPr>
              <w:rPr>
                <w:rFonts w:ascii="宋体" w:hAnsi="宋体" w:cs="Arial"/>
                <w:szCs w:val="21"/>
              </w:rPr>
            </w:pPr>
            <w:r>
              <w:rPr>
                <w:rFonts w:ascii="宋体" w:hAnsi="宋体" w:cs="Arial"/>
                <w:szCs w:val="21"/>
              </w:rPr>
              <w:t>根据内控要求确定</w:t>
            </w:r>
          </w:p>
        </w:tc>
        <w:tc>
          <w:tcPr>
            <w:tcW w:w="1261" w:type="dxa"/>
            <w:shd w:val="clear" w:color="auto" w:fill="auto"/>
            <w:vAlign w:val="center"/>
          </w:tcPr>
          <w:p w14:paraId="6B6FBBC3" w14:textId="77777777" w:rsidR="00AA65C5" w:rsidRDefault="00D904BE">
            <w:pPr>
              <w:rPr>
                <w:rFonts w:ascii="宋体" w:hAnsi="宋体" w:cs="Arial"/>
                <w:szCs w:val="21"/>
              </w:rPr>
            </w:pPr>
            <w:r>
              <w:rPr>
                <w:rFonts w:ascii="宋体" w:hAnsi="宋体" w:cs="Arial"/>
                <w:szCs w:val="21"/>
              </w:rPr>
              <w:t>根据职能分工确定</w:t>
            </w:r>
          </w:p>
        </w:tc>
        <w:tc>
          <w:tcPr>
            <w:tcW w:w="1142" w:type="dxa"/>
            <w:shd w:val="clear" w:color="auto" w:fill="auto"/>
            <w:vAlign w:val="center"/>
          </w:tcPr>
          <w:p w14:paraId="388321E6" w14:textId="77777777" w:rsidR="00AA65C5" w:rsidRDefault="00D904BE">
            <w:pPr>
              <w:rPr>
                <w:rFonts w:ascii="宋体" w:hAnsi="宋体" w:cs="Arial"/>
                <w:szCs w:val="21"/>
              </w:rPr>
            </w:pPr>
            <w:r>
              <w:rPr>
                <w:rFonts w:ascii="宋体" w:hAnsi="宋体" w:cs="Arial"/>
                <w:szCs w:val="21"/>
              </w:rPr>
              <w:t>根据预案及时处置</w:t>
            </w:r>
          </w:p>
        </w:tc>
        <w:tc>
          <w:tcPr>
            <w:tcW w:w="1166" w:type="dxa"/>
            <w:shd w:val="clear" w:color="auto" w:fill="auto"/>
            <w:vAlign w:val="center"/>
          </w:tcPr>
          <w:p w14:paraId="19B84A5A" w14:textId="77777777" w:rsidR="00AA65C5" w:rsidRDefault="00D904BE">
            <w:pPr>
              <w:rPr>
                <w:rFonts w:ascii="宋体" w:hAnsi="宋体" w:cs="Arial"/>
                <w:szCs w:val="21"/>
              </w:rPr>
            </w:pPr>
            <w:r>
              <w:rPr>
                <w:rFonts w:ascii="宋体" w:hAnsi="宋体" w:cs="Arial"/>
                <w:szCs w:val="21"/>
              </w:rPr>
              <w:t>应有相应监控记录、纠偏记录</w:t>
            </w:r>
          </w:p>
        </w:tc>
      </w:tr>
      <w:tr w:rsidR="00AA65C5" w14:paraId="1E2ECDEA" w14:textId="77777777">
        <w:trPr>
          <w:trHeight w:val="354"/>
        </w:trPr>
        <w:tc>
          <w:tcPr>
            <w:tcW w:w="946" w:type="dxa"/>
            <w:shd w:val="clear" w:color="auto" w:fill="auto"/>
            <w:vAlign w:val="center"/>
          </w:tcPr>
          <w:p w14:paraId="4CEB5514" w14:textId="77777777" w:rsidR="00AA65C5" w:rsidRDefault="00D904BE">
            <w:pPr>
              <w:rPr>
                <w:rFonts w:ascii="宋体" w:hAnsi="宋体" w:cs="Arial"/>
                <w:szCs w:val="21"/>
              </w:rPr>
            </w:pPr>
            <w:r>
              <w:rPr>
                <w:rFonts w:ascii="宋体" w:hAnsi="宋体" w:cs="Arial"/>
                <w:szCs w:val="21"/>
              </w:rPr>
              <w:t>运输过程</w:t>
            </w:r>
          </w:p>
        </w:tc>
        <w:tc>
          <w:tcPr>
            <w:tcW w:w="946" w:type="dxa"/>
            <w:shd w:val="clear" w:color="auto" w:fill="auto"/>
            <w:vAlign w:val="center"/>
          </w:tcPr>
          <w:p w14:paraId="7B2BC09F" w14:textId="77777777" w:rsidR="00AA65C5" w:rsidRDefault="00D904BE">
            <w:pPr>
              <w:rPr>
                <w:rFonts w:ascii="宋体" w:hAnsi="宋体" w:cs="Arial"/>
                <w:szCs w:val="21"/>
              </w:rPr>
            </w:pPr>
            <w:r>
              <w:rPr>
                <w:rFonts w:ascii="宋体" w:hAnsi="宋体" w:cs="Arial"/>
                <w:szCs w:val="21"/>
              </w:rPr>
              <w:t>附录A</w:t>
            </w:r>
          </w:p>
        </w:tc>
        <w:tc>
          <w:tcPr>
            <w:tcW w:w="1364" w:type="dxa"/>
            <w:shd w:val="clear" w:color="auto" w:fill="auto"/>
            <w:vAlign w:val="center"/>
          </w:tcPr>
          <w:p w14:paraId="5889843A" w14:textId="77777777" w:rsidR="00AA65C5" w:rsidRDefault="00D904BE">
            <w:pPr>
              <w:rPr>
                <w:rFonts w:ascii="宋体" w:hAnsi="宋体" w:cs="Arial"/>
                <w:szCs w:val="21"/>
              </w:rPr>
            </w:pPr>
            <w:r>
              <w:rPr>
                <w:rFonts w:ascii="宋体" w:hAnsi="宋体" w:cs="Arial"/>
                <w:szCs w:val="21"/>
              </w:rPr>
              <w:t>冷藏车的温度</w:t>
            </w:r>
          </w:p>
        </w:tc>
        <w:tc>
          <w:tcPr>
            <w:tcW w:w="1364" w:type="dxa"/>
            <w:shd w:val="clear" w:color="auto" w:fill="auto"/>
            <w:vAlign w:val="center"/>
          </w:tcPr>
          <w:p w14:paraId="2EA297A3" w14:textId="77777777" w:rsidR="00AA65C5" w:rsidRDefault="00D904BE">
            <w:pPr>
              <w:rPr>
                <w:rFonts w:ascii="宋体" w:hAnsi="宋体" w:cs="Arial"/>
                <w:szCs w:val="21"/>
              </w:rPr>
            </w:pPr>
            <w:r>
              <w:rPr>
                <w:rFonts w:ascii="宋体" w:hAnsi="宋体" w:cs="Arial"/>
                <w:szCs w:val="21"/>
              </w:rPr>
              <w:t>监控平台</w:t>
            </w:r>
          </w:p>
        </w:tc>
        <w:tc>
          <w:tcPr>
            <w:tcW w:w="1155" w:type="dxa"/>
            <w:shd w:val="clear" w:color="auto" w:fill="auto"/>
            <w:vAlign w:val="center"/>
          </w:tcPr>
          <w:p w14:paraId="2EA017A4" w14:textId="77777777" w:rsidR="00AA65C5" w:rsidRDefault="00D904BE">
            <w:pPr>
              <w:rPr>
                <w:rFonts w:ascii="宋体" w:hAnsi="宋体" w:cs="Arial"/>
                <w:szCs w:val="21"/>
              </w:rPr>
            </w:pPr>
            <w:r>
              <w:rPr>
                <w:rFonts w:ascii="宋体" w:hAnsi="宋体" w:cs="Arial"/>
                <w:szCs w:val="21"/>
              </w:rPr>
              <w:t>实时监控</w:t>
            </w:r>
          </w:p>
        </w:tc>
        <w:tc>
          <w:tcPr>
            <w:tcW w:w="1261" w:type="dxa"/>
            <w:shd w:val="clear" w:color="auto" w:fill="auto"/>
            <w:vAlign w:val="center"/>
          </w:tcPr>
          <w:p w14:paraId="4EB7B6BC" w14:textId="77777777" w:rsidR="00AA65C5" w:rsidRDefault="00D904BE">
            <w:pPr>
              <w:rPr>
                <w:rFonts w:ascii="宋体" w:hAnsi="宋体" w:cs="Arial"/>
                <w:szCs w:val="21"/>
              </w:rPr>
            </w:pPr>
            <w:r>
              <w:rPr>
                <w:rFonts w:ascii="宋体" w:hAnsi="宋体" w:cs="Arial"/>
                <w:szCs w:val="21"/>
              </w:rPr>
              <w:t>监控平台人员</w:t>
            </w:r>
          </w:p>
        </w:tc>
        <w:tc>
          <w:tcPr>
            <w:tcW w:w="1142" w:type="dxa"/>
            <w:shd w:val="clear" w:color="auto" w:fill="auto"/>
            <w:vAlign w:val="center"/>
          </w:tcPr>
          <w:p w14:paraId="78EA2110" w14:textId="77777777" w:rsidR="00AA65C5" w:rsidRDefault="00D904BE">
            <w:pPr>
              <w:rPr>
                <w:rFonts w:ascii="宋体" w:hAnsi="宋体" w:cs="Arial"/>
                <w:szCs w:val="21"/>
              </w:rPr>
            </w:pPr>
            <w:r>
              <w:rPr>
                <w:rFonts w:ascii="宋体" w:hAnsi="宋体" w:cs="Arial"/>
                <w:szCs w:val="21"/>
              </w:rPr>
              <w:t>根据预案及时处置</w:t>
            </w:r>
          </w:p>
        </w:tc>
        <w:tc>
          <w:tcPr>
            <w:tcW w:w="1166" w:type="dxa"/>
            <w:shd w:val="clear" w:color="auto" w:fill="auto"/>
            <w:vAlign w:val="center"/>
          </w:tcPr>
          <w:p w14:paraId="490349B0" w14:textId="77777777" w:rsidR="00AA65C5" w:rsidRDefault="00D904BE">
            <w:pPr>
              <w:rPr>
                <w:rFonts w:ascii="宋体" w:hAnsi="宋体" w:cs="Arial"/>
                <w:szCs w:val="21"/>
              </w:rPr>
            </w:pPr>
            <w:r>
              <w:rPr>
                <w:rFonts w:ascii="宋体" w:hAnsi="宋体" w:cs="Arial"/>
                <w:szCs w:val="21"/>
              </w:rPr>
              <w:t>应有相应监控记录、纠偏记录</w:t>
            </w:r>
          </w:p>
        </w:tc>
      </w:tr>
      <w:tr w:rsidR="00AA65C5" w14:paraId="15DEFAFB" w14:textId="77777777">
        <w:trPr>
          <w:trHeight w:val="1002"/>
        </w:trPr>
        <w:tc>
          <w:tcPr>
            <w:tcW w:w="946" w:type="dxa"/>
            <w:shd w:val="clear" w:color="auto" w:fill="auto"/>
            <w:vAlign w:val="center"/>
          </w:tcPr>
          <w:p w14:paraId="049E4FD8" w14:textId="77777777" w:rsidR="00AA65C5" w:rsidRDefault="00D904BE">
            <w:pPr>
              <w:rPr>
                <w:rFonts w:ascii="宋体" w:hAnsi="宋体" w:cs="Arial"/>
                <w:szCs w:val="21"/>
              </w:rPr>
            </w:pPr>
            <w:r>
              <w:rPr>
                <w:rFonts w:ascii="宋体" w:hAnsi="宋体" w:cs="Arial"/>
                <w:szCs w:val="21"/>
              </w:rPr>
              <w:t>批发市场</w:t>
            </w:r>
          </w:p>
        </w:tc>
        <w:tc>
          <w:tcPr>
            <w:tcW w:w="946" w:type="dxa"/>
            <w:shd w:val="clear" w:color="auto" w:fill="auto"/>
            <w:vAlign w:val="center"/>
          </w:tcPr>
          <w:p w14:paraId="4869D009" w14:textId="77777777" w:rsidR="00AA65C5" w:rsidRDefault="00D904BE">
            <w:pPr>
              <w:rPr>
                <w:rFonts w:ascii="宋体" w:hAnsi="宋体" w:cs="Arial"/>
                <w:szCs w:val="21"/>
              </w:rPr>
            </w:pPr>
            <w:r>
              <w:rPr>
                <w:rFonts w:ascii="宋体" w:hAnsi="宋体" w:cs="Arial"/>
                <w:szCs w:val="21"/>
              </w:rPr>
              <w:t>附录A</w:t>
            </w:r>
          </w:p>
        </w:tc>
        <w:tc>
          <w:tcPr>
            <w:tcW w:w="1364" w:type="dxa"/>
            <w:shd w:val="clear" w:color="auto" w:fill="auto"/>
            <w:vAlign w:val="center"/>
          </w:tcPr>
          <w:p w14:paraId="1E5EB673" w14:textId="77777777" w:rsidR="00AA65C5" w:rsidRDefault="00D904BE">
            <w:pPr>
              <w:rPr>
                <w:rFonts w:ascii="宋体" w:hAnsi="宋体" w:cs="Arial"/>
                <w:szCs w:val="21"/>
              </w:rPr>
            </w:pPr>
            <w:r>
              <w:rPr>
                <w:rFonts w:ascii="宋体" w:hAnsi="宋体" w:cs="Arial"/>
                <w:szCs w:val="21"/>
              </w:rPr>
              <w:t>冷藏、冷冻库的温度</w:t>
            </w:r>
          </w:p>
        </w:tc>
        <w:tc>
          <w:tcPr>
            <w:tcW w:w="1364" w:type="dxa"/>
            <w:shd w:val="clear" w:color="auto" w:fill="auto"/>
            <w:vAlign w:val="center"/>
          </w:tcPr>
          <w:p w14:paraId="328A10B3" w14:textId="77777777" w:rsidR="00AA65C5" w:rsidRDefault="00D904BE">
            <w:pPr>
              <w:rPr>
                <w:rFonts w:ascii="宋体" w:hAnsi="宋体" w:cs="Arial"/>
                <w:szCs w:val="21"/>
              </w:rPr>
            </w:pPr>
            <w:r>
              <w:rPr>
                <w:rFonts w:ascii="宋体" w:hAnsi="宋体" w:cs="Arial"/>
                <w:szCs w:val="21"/>
              </w:rPr>
              <w:t>a.监控平台</w:t>
            </w:r>
          </w:p>
          <w:p w14:paraId="75AF8255" w14:textId="77777777" w:rsidR="00AA65C5" w:rsidRDefault="00D904BE">
            <w:pPr>
              <w:rPr>
                <w:rFonts w:ascii="宋体" w:hAnsi="宋体" w:cs="Arial"/>
                <w:szCs w:val="21"/>
              </w:rPr>
            </w:pPr>
            <w:r>
              <w:rPr>
                <w:rFonts w:ascii="宋体" w:hAnsi="宋体" w:cs="Arial"/>
                <w:szCs w:val="21"/>
              </w:rPr>
              <w:t>b.现场核查</w:t>
            </w:r>
          </w:p>
        </w:tc>
        <w:tc>
          <w:tcPr>
            <w:tcW w:w="1155" w:type="dxa"/>
            <w:shd w:val="clear" w:color="auto" w:fill="auto"/>
            <w:vAlign w:val="center"/>
          </w:tcPr>
          <w:p w14:paraId="6927F8E1" w14:textId="77777777" w:rsidR="00AA65C5" w:rsidRDefault="00D904BE">
            <w:pPr>
              <w:rPr>
                <w:rFonts w:ascii="宋体" w:hAnsi="宋体" w:cs="Arial"/>
                <w:szCs w:val="21"/>
              </w:rPr>
            </w:pPr>
            <w:r>
              <w:rPr>
                <w:rFonts w:ascii="宋体" w:hAnsi="宋体" w:cs="Arial"/>
                <w:szCs w:val="21"/>
              </w:rPr>
              <w:t>根据内控要求确定</w:t>
            </w:r>
          </w:p>
        </w:tc>
        <w:tc>
          <w:tcPr>
            <w:tcW w:w="1261" w:type="dxa"/>
            <w:shd w:val="clear" w:color="auto" w:fill="auto"/>
            <w:vAlign w:val="center"/>
          </w:tcPr>
          <w:p w14:paraId="3D83AF46" w14:textId="77777777" w:rsidR="00AA65C5" w:rsidRDefault="00D904BE">
            <w:pPr>
              <w:rPr>
                <w:rFonts w:ascii="宋体" w:hAnsi="宋体" w:cs="Arial"/>
                <w:szCs w:val="21"/>
              </w:rPr>
            </w:pPr>
            <w:r>
              <w:rPr>
                <w:rFonts w:ascii="宋体" w:hAnsi="宋体" w:cs="Arial"/>
                <w:szCs w:val="21"/>
              </w:rPr>
              <w:t>根据职能分工确定</w:t>
            </w:r>
          </w:p>
        </w:tc>
        <w:tc>
          <w:tcPr>
            <w:tcW w:w="1142" w:type="dxa"/>
            <w:shd w:val="clear" w:color="auto" w:fill="auto"/>
            <w:vAlign w:val="center"/>
          </w:tcPr>
          <w:p w14:paraId="7FE7DA9B" w14:textId="77777777" w:rsidR="00AA65C5" w:rsidRDefault="00D904BE">
            <w:pPr>
              <w:rPr>
                <w:rFonts w:ascii="宋体" w:hAnsi="宋体" w:cs="Arial"/>
                <w:szCs w:val="21"/>
              </w:rPr>
            </w:pPr>
            <w:r>
              <w:rPr>
                <w:rFonts w:ascii="宋体" w:hAnsi="宋体" w:cs="Arial"/>
                <w:szCs w:val="21"/>
              </w:rPr>
              <w:t>根据预案及时处置</w:t>
            </w:r>
          </w:p>
        </w:tc>
        <w:tc>
          <w:tcPr>
            <w:tcW w:w="1166" w:type="dxa"/>
            <w:shd w:val="clear" w:color="auto" w:fill="auto"/>
            <w:vAlign w:val="center"/>
          </w:tcPr>
          <w:p w14:paraId="7CBA65C4" w14:textId="77777777" w:rsidR="00AA65C5" w:rsidRDefault="00D904BE">
            <w:pPr>
              <w:rPr>
                <w:rFonts w:ascii="宋体" w:hAnsi="宋体" w:cs="Arial"/>
                <w:szCs w:val="21"/>
              </w:rPr>
            </w:pPr>
            <w:r>
              <w:rPr>
                <w:rFonts w:ascii="宋体" w:hAnsi="宋体" w:cs="Arial"/>
                <w:szCs w:val="21"/>
              </w:rPr>
              <w:t>应有相应监控记录、纠偏记录</w:t>
            </w:r>
          </w:p>
        </w:tc>
      </w:tr>
      <w:tr w:rsidR="00AA65C5" w14:paraId="7FF7D9F3" w14:textId="77777777">
        <w:trPr>
          <w:trHeight w:val="1022"/>
        </w:trPr>
        <w:tc>
          <w:tcPr>
            <w:tcW w:w="946" w:type="dxa"/>
            <w:shd w:val="clear" w:color="auto" w:fill="auto"/>
            <w:vAlign w:val="center"/>
          </w:tcPr>
          <w:p w14:paraId="264F1C84" w14:textId="77777777" w:rsidR="00AA65C5" w:rsidRDefault="00D904BE">
            <w:pPr>
              <w:rPr>
                <w:rFonts w:ascii="宋体" w:hAnsi="宋体" w:cs="Arial"/>
                <w:szCs w:val="21"/>
              </w:rPr>
            </w:pPr>
            <w:r>
              <w:rPr>
                <w:rFonts w:ascii="宋体" w:hAnsi="宋体" w:cs="Arial"/>
                <w:szCs w:val="21"/>
              </w:rPr>
              <w:t>配送中心</w:t>
            </w:r>
          </w:p>
        </w:tc>
        <w:tc>
          <w:tcPr>
            <w:tcW w:w="946" w:type="dxa"/>
            <w:shd w:val="clear" w:color="auto" w:fill="auto"/>
            <w:vAlign w:val="center"/>
          </w:tcPr>
          <w:p w14:paraId="4405C9AC" w14:textId="77777777" w:rsidR="00AA65C5" w:rsidRDefault="00D904BE">
            <w:pPr>
              <w:rPr>
                <w:rFonts w:ascii="宋体" w:hAnsi="宋体" w:cs="Arial"/>
                <w:szCs w:val="21"/>
              </w:rPr>
            </w:pPr>
            <w:r>
              <w:rPr>
                <w:rFonts w:ascii="宋体" w:hAnsi="宋体" w:cs="Arial"/>
                <w:szCs w:val="21"/>
              </w:rPr>
              <w:t>附录A</w:t>
            </w:r>
          </w:p>
        </w:tc>
        <w:tc>
          <w:tcPr>
            <w:tcW w:w="1364" w:type="dxa"/>
            <w:shd w:val="clear" w:color="auto" w:fill="auto"/>
            <w:vAlign w:val="center"/>
          </w:tcPr>
          <w:p w14:paraId="2D169D88" w14:textId="77777777" w:rsidR="00AA65C5" w:rsidRDefault="00A84F6C">
            <w:pPr>
              <w:rPr>
                <w:rFonts w:ascii="宋体" w:hAnsi="宋体" w:cs="Arial"/>
                <w:szCs w:val="21"/>
              </w:rPr>
            </w:pPr>
            <w:r>
              <w:rPr>
                <w:rFonts w:ascii="宋体" w:hAnsi="宋体" w:cs="Arial"/>
                <w:szCs w:val="21"/>
              </w:rPr>
              <w:t>冷藏、冷冻库</w:t>
            </w:r>
            <w:r w:rsidR="00D904BE">
              <w:rPr>
                <w:rFonts w:ascii="宋体" w:hAnsi="宋体" w:cs="Arial"/>
                <w:szCs w:val="21"/>
              </w:rPr>
              <w:t>的温度</w:t>
            </w:r>
          </w:p>
        </w:tc>
        <w:tc>
          <w:tcPr>
            <w:tcW w:w="1364" w:type="dxa"/>
            <w:shd w:val="clear" w:color="auto" w:fill="auto"/>
            <w:vAlign w:val="center"/>
          </w:tcPr>
          <w:p w14:paraId="57A64046" w14:textId="77777777" w:rsidR="00AA65C5" w:rsidRDefault="00D904BE">
            <w:pPr>
              <w:rPr>
                <w:rFonts w:ascii="宋体" w:hAnsi="宋体" w:cs="Arial"/>
                <w:szCs w:val="21"/>
              </w:rPr>
            </w:pPr>
            <w:r>
              <w:rPr>
                <w:rFonts w:ascii="宋体" w:hAnsi="宋体" w:cs="Arial"/>
                <w:szCs w:val="21"/>
              </w:rPr>
              <w:t>a.监控平台</w:t>
            </w:r>
          </w:p>
          <w:p w14:paraId="1FFC9D6A" w14:textId="77777777" w:rsidR="00AA65C5" w:rsidRDefault="00D904BE">
            <w:pPr>
              <w:rPr>
                <w:rFonts w:ascii="宋体" w:hAnsi="宋体" w:cs="Arial"/>
                <w:szCs w:val="21"/>
              </w:rPr>
            </w:pPr>
            <w:r>
              <w:rPr>
                <w:rFonts w:ascii="宋体" w:hAnsi="宋体" w:cs="Arial"/>
                <w:szCs w:val="21"/>
              </w:rPr>
              <w:t>b.现场核查</w:t>
            </w:r>
          </w:p>
        </w:tc>
        <w:tc>
          <w:tcPr>
            <w:tcW w:w="1155" w:type="dxa"/>
            <w:shd w:val="clear" w:color="auto" w:fill="auto"/>
            <w:vAlign w:val="center"/>
          </w:tcPr>
          <w:p w14:paraId="392FB922" w14:textId="77777777" w:rsidR="00AA65C5" w:rsidRDefault="00D904BE">
            <w:pPr>
              <w:rPr>
                <w:rFonts w:ascii="宋体" w:hAnsi="宋体" w:cs="Arial"/>
                <w:szCs w:val="21"/>
              </w:rPr>
            </w:pPr>
            <w:r>
              <w:rPr>
                <w:rFonts w:ascii="宋体" w:hAnsi="宋体" w:cs="Arial"/>
                <w:szCs w:val="21"/>
              </w:rPr>
              <w:t>根据内控要求确定</w:t>
            </w:r>
          </w:p>
        </w:tc>
        <w:tc>
          <w:tcPr>
            <w:tcW w:w="1261" w:type="dxa"/>
            <w:shd w:val="clear" w:color="auto" w:fill="auto"/>
            <w:vAlign w:val="center"/>
          </w:tcPr>
          <w:p w14:paraId="76DE2E15" w14:textId="77777777" w:rsidR="00AA65C5" w:rsidRDefault="00D904BE">
            <w:pPr>
              <w:rPr>
                <w:rFonts w:ascii="宋体" w:hAnsi="宋体" w:cs="Arial"/>
                <w:szCs w:val="21"/>
              </w:rPr>
            </w:pPr>
            <w:r>
              <w:rPr>
                <w:rFonts w:ascii="宋体" w:hAnsi="宋体" w:cs="Arial"/>
                <w:szCs w:val="21"/>
              </w:rPr>
              <w:t>根据职能分工确定</w:t>
            </w:r>
          </w:p>
        </w:tc>
        <w:tc>
          <w:tcPr>
            <w:tcW w:w="1142" w:type="dxa"/>
            <w:shd w:val="clear" w:color="auto" w:fill="auto"/>
            <w:vAlign w:val="center"/>
          </w:tcPr>
          <w:p w14:paraId="449AC893" w14:textId="77777777" w:rsidR="00AA65C5" w:rsidRDefault="00D904BE">
            <w:pPr>
              <w:rPr>
                <w:rFonts w:ascii="宋体" w:hAnsi="宋体" w:cs="Arial"/>
                <w:szCs w:val="21"/>
              </w:rPr>
            </w:pPr>
            <w:r>
              <w:rPr>
                <w:rFonts w:ascii="宋体" w:hAnsi="宋体" w:cs="Arial"/>
                <w:szCs w:val="21"/>
              </w:rPr>
              <w:t>根据预案及时处置</w:t>
            </w:r>
          </w:p>
        </w:tc>
        <w:tc>
          <w:tcPr>
            <w:tcW w:w="1166" w:type="dxa"/>
            <w:shd w:val="clear" w:color="auto" w:fill="auto"/>
            <w:vAlign w:val="center"/>
          </w:tcPr>
          <w:p w14:paraId="010D8D71" w14:textId="77777777" w:rsidR="00AA65C5" w:rsidRDefault="00D904BE">
            <w:pPr>
              <w:rPr>
                <w:rFonts w:ascii="宋体" w:hAnsi="宋体" w:cs="Arial"/>
                <w:szCs w:val="21"/>
              </w:rPr>
            </w:pPr>
            <w:r>
              <w:rPr>
                <w:rFonts w:ascii="宋体" w:hAnsi="宋体" w:cs="Arial"/>
                <w:szCs w:val="21"/>
              </w:rPr>
              <w:t>应有相应监控记录、纠偏记录</w:t>
            </w:r>
          </w:p>
        </w:tc>
      </w:tr>
      <w:tr w:rsidR="00AA65C5" w14:paraId="494492A6" w14:textId="77777777">
        <w:trPr>
          <w:trHeight w:val="1022"/>
        </w:trPr>
        <w:tc>
          <w:tcPr>
            <w:tcW w:w="946" w:type="dxa"/>
            <w:shd w:val="clear" w:color="auto" w:fill="auto"/>
            <w:vAlign w:val="center"/>
          </w:tcPr>
          <w:p w14:paraId="62713E6E" w14:textId="77777777" w:rsidR="00AA65C5" w:rsidRDefault="00D904BE">
            <w:pPr>
              <w:rPr>
                <w:rFonts w:ascii="宋体" w:hAnsi="宋体" w:cs="Arial"/>
                <w:szCs w:val="21"/>
              </w:rPr>
            </w:pPr>
            <w:r>
              <w:rPr>
                <w:rFonts w:ascii="宋体" w:hAnsi="宋体" w:cs="Arial"/>
                <w:szCs w:val="21"/>
              </w:rPr>
              <w:t>零售</w:t>
            </w:r>
          </w:p>
        </w:tc>
        <w:tc>
          <w:tcPr>
            <w:tcW w:w="946" w:type="dxa"/>
            <w:shd w:val="clear" w:color="auto" w:fill="auto"/>
            <w:vAlign w:val="center"/>
          </w:tcPr>
          <w:p w14:paraId="2D74F0C8" w14:textId="77777777" w:rsidR="00AA65C5" w:rsidRDefault="00D904BE">
            <w:pPr>
              <w:rPr>
                <w:rFonts w:ascii="宋体" w:hAnsi="宋体" w:cs="Arial"/>
                <w:szCs w:val="21"/>
              </w:rPr>
            </w:pPr>
            <w:r>
              <w:rPr>
                <w:rFonts w:ascii="宋体" w:hAnsi="宋体" w:cs="Arial"/>
                <w:szCs w:val="21"/>
              </w:rPr>
              <w:t>附录A</w:t>
            </w:r>
          </w:p>
        </w:tc>
        <w:tc>
          <w:tcPr>
            <w:tcW w:w="1364" w:type="dxa"/>
            <w:shd w:val="clear" w:color="auto" w:fill="auto"/>
            <w:vAlign w:val="center"/>
          </w:tcPr>
          <w:p w14:paraId="7A45F4EE" w14:textId="77777777" w:rsidR="00AA65C5" w:rsidRDefault="00D904BE">
            <w:pPr>
              <w:rPr>
                <w:rFonts w:ascii="宋体" w:hAnsi="宋体" w:cs="Arial"/>
                <w:szCs w:val="21"/>
              </w:rPr>
            </w:pPr>
            <w:r>
              <w:rPr>
                <w:rFonts w:ascii="宋体" w:hAnsi="宋体" w:cs="Arial"/>
                <w:szCs w:val="21"/>
              </w:rPr>
              <w:t>冷藏、冷冻库、制冷陈列柜</w:t>
            </w:r>
            <w:r w:rsidR="00A84F6C">
              <w:rPr>
                <w:rFonts w:ascii="宋体" w:hAnsi="宋体" w:cs="Arial" w:hint="eastAsia"/>
                <w:szCs w:val="21"/>
              </w:rPr>
              <w:t>、</w:t>
            </w:r>
            <w:r w:rsidR="00A84F6C">
              <w:rPr>
                <w:rFonts w:ascii="宋体" w:hAnsi="宋体" w:cs="Arial"/>
                <w:szCs w:val="21"/>
              </w:rPr>
              <w:t>加工区</w:t>
            </w:r>
            <w:r>
              <w:rPr>
                <w:rFonts w:ascii="宋体" w:hAnsi="宋体" w:cs="Arial"/>
                <w:szCs w:val="21"/>
              </w:rPr>
              <w:t>和销售区的温度</w:t>
            </w:r>
          </w:p>
        </w:tc>
        <w:tc>
          <w:tcPr>
            <w:tcW w:w="1364" w:type="dxa"/>
            <w:shd w:val="clear" w:color="auto" w:fill="auto"/>
            <w:vAlign w:val="center"/>
          </w:tcPr>
          <w:p w14:paraId="68D24B37" w14:textId="77777777" w:rsidR="00AA65C5" w:rsidRDefault="00D904BE">
            <w:pPr>
              <w:rPr>
                <w:rFonts w:ascii="宋体" w:hAnsi="宋体" w:cs="Arial"/>
                <w:szCs w:val="21"/>
              </w:rPr>
            </w:pPr>
            <w:r>
              <w:rPr>
                <w:rFonts w:ascii="宋体" w:hAnsi="宋体" w:cs="Arial"/>
                <w:szCs w:val="21"/>
              </w:rPr>
              <w:t>a.监控平台</w:t>
            </w:r>
          </w:p>
          <w:p w14:paraId="669C6774" w14:textId="77777777" w:rsidR="00AA65C5" w:rsidRDefault="00D904BE">
            <w:pPr>
              <w:rPr>
                <w:rFonts w:ascii="宋体" w:hAnsi="宋体" w:cs="Arial"/>
                <w:szCs w:val="21"/>
              </w:rPr>
            </w:pPr>
            <w:r>
              <w:rPr>
                <w:rFonts w:ascii="宋体" w:hAnsi="宋体" w:cs="Arial"/>
                <w:szCs w:val="21"/>
              </w:rPr>
              <w:t>b.现场核查</w:t>
            </w:r>
          </w:p>
        </w:tc>
        <w:tc>
          <w:tcPr>
            <w:tcW w:w="1155" w:type="dxa"/>
            <w:shd w:val="clear" w:color="auto" w:fill="auto"/>
            <w:vAlign w:val="center"/>
          </w:tcPr>
          <w:p w14:paraId="1939AB41" w14:textId="77777777" w:rsidR="00AA65C5" w:rsidRDefault="00D904BE">
            <w:pPr>
              <w:rPr>
                <w:rFonts w:ascii="宋体" w:hAnsi="宋体" w:cs="Arial"/>
                <w:szCs w:val="21"/>
              </w:rPr>
            </w:pPr>
            <w:r>
              <w:rPr>
                <w:rFonts w:ascii="宋体" w:hAnsi="宋体" w:cs="Arial"/>
                <w:szCs w:val="21"/>
              </w:rPr>
              <w:t>根据内控要求确定</w:t>
            </w:r>
          </w:p>
        </w:tc>
        <w:tc>
          <w:tcPr>
            <w:tcW w:w="1261" w:type="dxa"/>
            <w:shd w:val="clear" w:color="auto" w:fill="auto"/>
            <w:vAlign w:val="center"/>
          </w:tcPr>
          <w:p w14:paraId="546B957C" w14:textId="77777777" w:rsidR="00AA65C5" w:rsidRDefault="00D904BE">
            <w:pPr>
              <w:rPr>
                <w:rFonts w:ascii="宋体" w:hAnsi="宋体" w:cs="Arial"/>
                <w:szCs w:val="21"/>
              </w:rPr>
            </w:pPr>
            <w:r>
              <w:rPr>
                <w:rFonts w:ascii="宋体" w:hAnsi="宋体" w:cs="Arial"/>
                <w:szCs w:val="21"/>
              </w:rPr>
              <w:t>根据职能分工确定</w:t>
            </w:r>
          </w:p>
        </w:tc>
        <w:tc>
          <w:tcPr>
            <w:tcW w:w="1142" w:type="dxa"/>
            <w:shd w:val="clear" w:color="auto" w:fill="auto"/>
            <w:vAlign w:val="center"/>
          </w:tcPr>
          <w:p w14:paraId="3E528AB7" w14:textId="77777777" w:rsidR="00AA65C5" w:rsidRDefault="00D904BE">
            <w:pPr>
              <w:rPr>
                <w:rFonts w:ascii="宋体" w:hAnsi="宋体" w:cs="Arial"/>
                <w:szCs w:val="21"/>
              </w:rPr>
            </w:pPr>
            <w:r>
              <w:rPr>
                <w:rFonts w:ascii="宋体" w:hAnsi="宋体" w:cs="Arial"/>
                <w:szCs w:val="21"/>
              </w:rPr>
              <w:t>根据预案及时处置</w:t>
            </w:r>
          </w:p>
        </w:tc>
        <w:tc>
          <w:tcPr>
            <w:tcW w:w="1166" w:type="dxa"/>
            <w:shd w:val="clear" w:color="auto" w:fill="auto"/>
            <w:vAlign w:val="center"/>
          </w:tcPr>
          <w:p w14:paraId="7FA0720E" w14:textId="77777777" w:rsidR="00AA65C5" w:rsidRDefault="00D904BE">
            <w:pPr>
              <w:rPr>
                <w:rFonts w:ascii="宋体" w:hAnsi="宋体" w:cs="Arial"/>
                <w:szCs w:val="21"/>
              </w:rPr>
            </w:pPr>
            <w:r>
              <w:rPr>
                <w:rFonts w:ascii="宋体" w:hAnsi="宋体" w:cs="Arial"/>
                <w:szCs w:val="21"/>
              </w:rPr>
              <w:t>应有相应监控记录、纠偏记录</w:t>
            </w:r>
          </w:p>
        </w:tc>
      </w:tr>
    </w:tbl>
    <w:p w14:paraId="66BAC50A" w14:textId="77777777" w:rsidR="00AA65C5" w:rsidRPr="00716ED4" w:rsidRDefault="00D904BE">
      <w:pPr>
        <w:ind w:firstLineChars="200" w:firstLine="640"/>
        <w:rPr>
          <w:rFonts w:eastAsia="仿宋_GB2312"/>
          <w:bCs/>
          <w:sz w:val="32"/>
          <w:szCs w:val="32"/>
        </w:rPr>
      </w:pPr>
      <w:bookmarkStart w:id="47" w:name="_Toc436562403"/>
      <w:bookmarkStart w:id="48" w:name="_Toc436562151"/>
      <w:bookmarkStart w:id="49" w:name="_Toc440731312"/>
      <w:r w:rsidRPr="00716ED4">
        <w:rPr>
          <w:rFonts w:eastAsia="仿宋_GB2312" w:hint="eastAsia"/>
          <w:bCs/>
          <w:sz w:val="32"/>
          <w:szCs w:val="32"/>
        </w:rPr>
        <w:t>6.2</w:t>
      </w:r>
      <w:r w:rsidRPr="00716ED4">
        <w:rPr>
          <w:rFonts w:eastAsia="仿宋_GB2312"/>
          <w:bCs/>
          <w:sz w:val="32"/>
          <w:szCs w:val="32"/>
        </w:rPr>
        <w:t>货物</w:t>
      </w:r>
      <w:bookmarkEnd w:id="47"/>
      <w:bookmarkEnd w:id="48"/>
      <w:r w:rsidRPr="00716ED4">
        <w:rPr>
          <w:rFonts w:eastAsia="仿宋_GB2312"/>
          <w:bCs/>
          <w:sz w:val="32"/>
          <w:szCs w:val="32"/>
        </w:rPr>
        <w:t>验收</w:t>
      </w:r>
      <w:bookmarkEnd w:id="49"/>
    </w:p>
    <w:p w14:paraId="26260F90" w14:textId="07C6F731" w:rsidR="00AA65C5" w:rsidRPr="00716ED4" w:rsidRDefault="00D904BE">
      <w:pPr>
        <w:ind w:firstLineChars="200" w:firstLine="640"/>
        <w:rPr>
          <w:rFonts w:eastAsia="仿宋_GB2312"/>
          <w:bCs/>
          <w:sz w:val="32"/>
          <w:szCs w:val="32"/>
        </w:rPr>
      </w:pPr>
      <w:r w:rsidRPr="00716ED4">
        <w:rPr>
          <w:rFonts w:eastAsia="仿宋_GB2312" w:hint="eastAsia"/>
          <w:bCs/>
          <w:sz w:val="32"/>
          <w:szCs w:val="32"/>
        </w:rPr>
        <w:t>6.2.1</w:t>
      </w:r>
      <w:r w:rsidR="000A2882" w:rsidRPr="00716ED4">
        <w:rPr>
          <w:rFonts w:eastAsia="仿宋_GB2312" w:hint="eastAsia"/>
          <w:bCs/>
          <w:sz w:val="32"/>
          <w:szCs w:val="32"/>
        </w:rPr>
        <w:t>质量</w:t>
      </w:r>
      <w:r w:rsidRPr="00716ED4">
        <w:rPr>
          <w:rFonts w:eastAsia="仿宋_GB2312"/>
          <w:bCs/>
          <w:sz w:val="32"/>
          <w:szCs w:val="32"/>
        </w:rPr>
        <w:t>验收</w:t>
      </w:r>
    </w:p>
    <w:p w14:paraId="1D2FD59D"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每批货品入库前，</w:t>
      </w:r>
      <w:proofErr w:type="gramStart"/>
      <w:r w:rsidRPr="00716ED4">
        <w:rPr>
          <w:rFonts w:eastAsia="仿宋_GB2312"/>
          <w:bCs/>
          <w:sz w:val="32"/>
          <w:szCs w:val="32"/>
        </w:rPr>
        <w:t>应验收</w:t>
      </w:r>
      <w:proofErr w:type="gramEnd"/>
      <w:r w:rsidRPr="00716ED4">
        <w:rPr>
          <w:rFonts w:eastAsia="仿宋_GB2312"/>
          <w:bCs/>
          <w:sz w:val="32"/>
          <w:szCs w:val="32"/>
        </w:rPr>
        <w:t>货品温度，并与运输环节的操</w:t>
      </w:r>
      <w:r w:rsidRPr="00716ED4">
        <w:rPr>
          <w:rFonts w:eastAsia="仿宋_GB2312"/>
          <w:bCs/>
          <w:sz w:val="32"/>
          <w:szCs w:val="32"/>
        </w:rPr>
        <w:lastRenderedPageBreak/>
        <w:t>作人员对货品的运输温度记录、入库时间进行签字确认；不同货品温度要求及运输温度要求见附录</w:t>
      </w:r>
      <w:r w:rsidRPr="00716ED4">
        <w:rPr>
          <w:rFonts w:eastAsia="仿宋_GB2312"/>
          <w:bCs/>
          <w:sz w:val="32"/>
          <w:szCs w:val="32"/>
        </w:rPr>
        <w:t>A</w:t>
      </w:r>
      <w:r w:rsidRPr="00716ED4">
        <w:rPr>
          <w:rFonts w:eastAsia="仿宋_GB2312"/>
          <w:bCs/>
          <w:sz w:val="32"/>
          <w:szCs w:val="32"/>
        </w:rPr>
        <w:t>。</w:t>
      </w:r>
    </w:p>
    <w:p w14:paraId="4F22BAC1"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产品出库时，应与下一环节的操作人员确认冷库环境温度记录，以及交接时的产品温度并签字确认。</w:t>
      </w:r>
    </w:p>
    <w:p w14:paraId="55340BBA" w14:textId="77777777" w:rsidR="000A2882" w:rsidRPr="00716ED4" w:rsidRDefault="000A2882" w:rsidP="000A2882">
      <w:pPr>
        <w:ind w:firstLineChars="200" w:firstLine="640"/>
        <w:rPr>
          <w:rFonts w:eastAsia="仿宋_GB2312"/>
          <w:bCs/>
          <w:sz w:val="32"/>
          <w:szCs w:val="32"/>
        </w:rPr>
      </w:pPr>
      <w:r w:rsidRPr="00716ED4">
        <w:rPr>
          <w:rFonts w:eastAsia="仿宋_GB2312"/>
          <w:bCs/>
          <w:sz w:val="32"/>
          <w:szCs w:val="32"/>
        </w:rPr>
        <w:t>验收人员应查看产品的生产日期、保质期、贮藏条件、产品内外包装标准及车厢内卫生状况，并经双方签字确认。</w:t>
      </w:r>
    </w:p>
    <w:p w14:paraId="02636C56" w14:textId="77777777" w:rsidR="00AA65C5" w:rsidRPr="00716ED4" w:rsidRDefault="00D904BE">
      <w:pPr>
        <w:ind w:firstLineChars="200" w:firstLine="640"/>
        <w:rPr>
          <w:rFonts w:eastAsia="仿宋_GB2312"/>
          <w:bCs/>
          <w:sz w:val="32"/>
          <w:szCs w:val="32"/>
        </w:rPr>
      </w:pPr>
      <w:r w:rsidRPr="00716ED4">
        <w:rPr>
          <w:rFonts w:eastAsia="仿宋_GB2312" w:hint="eastAsia"/>
          <w:bCs/>
          <w:sz w:val="32"/>
          <w:szCs w:val="32"/>
        </w:rPr>
        <w:t>6.2.2</w:t>
      </w:r>
      <w:r w:rsidRPr="00716ED4">
        <w:rPr>
          <w:rFonts w:eastAsia="仿宋_GB2312"/>
          <w:bCs/>
          <w:sz w:val="32"/>
          <w:szCs w:val="32"/>
        </w:rPr>
        <w:t>合格证明文件验收</w:t>
      </w:r>
    </w:p>
    <w:p w14:paraId="3B3FDA23" w14:textId="177C04A3" w:rsidR="00AA65C5" w:rsidRPr="00716ED4" w:rsidRDefault="00D904BE">
      <w:pPr>
        <w:ind w:firstLineChars="200" w:firstLine="640"/>
        <w:rPr>
          <w:rFonts w:eastAsia="仿宋_GB2312"/>
          <w:bCs/>
          <w:sz w:val="32"/>
          <w:szCs w:val="32"/>
        </w:rPr>
      </w:pPr>
      <w:r w:rsidRPr="00716ED4">
        <w:rPr>
          <w:rFonts w:eastAsia="仿宋_GB2312"/>
          <w:bCs/>
          <w:sz w:val="32"/>
          <w:szCs w:val="32"/>
        </w:rPr>
        <w:t>验收人员应先对客户入库产品的检疫检验合格标识、产地证明、客户产品出厂检验报告等</w:t>
      </w:r>
      <w:r w:rsidR="00B96305" w:rsidRPr="00716ED4">
        <w:rPr>
          <w:rFonts w:eastAsia="仿宋_GB2312" w:hint="eastAsia"/>
          <w:bCs/>
          <w:sz w:val="32"/>
          <w:szCs w:val="32"/>
        </w:rPr>
        <w:t>根据相关法律法规</w:t>
      </w:r>
      <w:r w:rsidR="000A2882" w:rsidRPr="00716ED4">
        <w:rPr>
          <w:rFonts w:eastAsia="仿宋_GB2312" w:hint="eastAsia"/>
          <w:bCs/>
          <w:sz w:val="32"/>
          <w:szCs w:val="32"/>
        </w:rPr>
        <w:t>要求</w:t>
      </w:r>
      <w:r w:rsidRPr="00716ED4">
        <w:rPr>
          <w:rFonts w:eastAsia="仿宋_GB2312"/>
          <w:bCs/>
          <w:sz w:val="32"/>
          <w:szCs w:val="32"/>
        </w:rPr>
        <w:t>进行验收。</w:t>
      </w:r>
    </w:p>
    <w:p w14:paraId="72A99590" w14:textId="77777777" w:rsidR="00AA65C5" w:rsidRPr="00716ED4" w:rsidRDefault="00D904BE">
      <w:pPr>
        <w:ind w:firstLineChars="200" w:firstLine="640"/>
        <w:rPr>
          <w:rFonts w:eastAsia="仿宋_GB2312"/>
          <w:bCs/>
          <w:sz w:val="32"/>
          <w:szCs w:val="32"/>
        </w:rPr>
      </w:pPr>
      <w:bookmarkStart w:id="50" w:name="_Toc440731313"/>
      <w:bookmarkStart w:id="51" w:name="_Toc436562149"/>
      <w:bookmarkStart w:id="52" w:name="_Toc436562401"/>
      <w:r w:rsidRPr="00716ED4">
        <w:rPr>
          <w:rFonts w:eastAsia="仿宋_GB2312" w:hint="eastAsia"/>
          <w:bCs/>
          <w:sz w:val="32"/>
          <w:szCs w:val="32"/>
        </w:rPr>
        <w:t>6.3</w:t>
      </w:r>
      <w:r w:rsidRPr="00716ED4">
        <w:rPr>
          <w:rFonts w:eastAsia="仿宋_GB2312"/>
          <w:bCs/>
          <w:sz w:val="32"/>
          <w:szCs w:val="32"/>
        </w:rPr>
        <w:t>人员</w:t>
      </w:r>
      <w:bookmarkEnd w:id="50"/>
      <w:bookmarkEnd w:id="51"/>
      <w:bookmarkEnd w:id="52"/>
    </w:p>
    <w:p w14:paraId="6EDBA507" w14:textId="01B58E19" w:rsidR="00AA65C5" w:rsidRPr="00716ED4" w:rsidRDefault="00D904BE">
      <w:pPr>
        <w:ind w:firstLineChars="200" w:firstLine="640"/>
        <w:rPr>
          <w:rFonts w:eastAsia="仿宋_GB2312"/>
          <w:bCs/>
          <w:sz w:val="32"/>
          <w:szCs w:val="32"/>
        </w:rPr>
      </w:pPr>
      <w:r w:rsidRPr="00716ED4">
        <w:rPr>
          <w:rFonts w:eastAsia="仿宋_GB2312"/>
          <w:bCs/>
          <w:sz w:val="32"/>
          <w:szCs w:val="32"/>
        </w:rPr>
        <w:t>从事生鲜农产品冷链流通各环节工作的人员，应接受生鲜农产品仓储、运输、加工、检验及突发状况应急处理等相关知识和技能培训</w:t>
      </w:r>
      <w:r w:rsidR="0005179E">
        <w:rPr>
          <w:rFonts w:eastAsia="仿宋_GB2312" w:hint="eastAsia"/>
          <w:bCs/>
          <w:sz w:val="32"/>
          <w:szCs w:val="32"/>
        </w:rPr>
        <w:t>，</w:t>
      </w:r>
      <w:r w:rsidRPr="00716ED4">
        <w:rPr>
          <w:rFonts w:eastAsia="仿宋_GB2312"/>
          <w:bCs/>
          <w:sz w:val="32"/>
          <w:szCs w:val="32"/>
        </w:rPr>
        <w:t>并经考核合格。特种岗位工作人员应持证上岗。</w:t>
      </w:r>
    </w:p>
    <w:p w14:paraId="7B56F726" w14:textId="77777777" w:rsidR="00AA65C5" w:rsidRPr="00716ED4" w:rsidRDefault="00D904BE" w:rsidP="00F83B3D">
      <w:pPr>
        <w:spacing w:line="480" w:lineRule="auto"/>
        <w:ind w:firstLineChars="200" w:firstLine="640"/>
        <w:rPr>
          <w:rFonts w:eastAsia="仿宋_GB2312"/>
          <w:bCs/>
          <w:sz w:val="32"/>
          <w:szCs w:val="32"/>
        </w:rPr>
      </w:pPr>
      <w:bookmarkStart w:id="53" w:name="_Toc436562152"/>
      <w:bookmarkStart w:id="54" w:name="_Toc436562404"/>
      <w:bookmarkStart w:id="55" w:name="_Toc440731314"/>
      <w:bookmarkStart w:id="56" w:name="_Toc436562409"/>
      <w:bookmarkStart w:id="57" w:name="_Toc436562157"/>
      <w:r w:rsidRPr="00716ED4">
        <w:rPr>
          <w:rFonts w:eastAsia="仿宋_GB2312" w:hint="eastAsia"/>
          <w:bCs/>
          <w:sz w:val="32"/>
          <w:szCs w:val="32"/>
        </w:rPr>
        <w:t>7</w:t>
      </w:r>
      <w:r w:rsidRPr="00716ED4">
        <w:rPr>
          <w:rFonts w:eastAsia="仿宋_GB2312" w:hint="eastAsia"/>
          <w:bCs/>
          <w:sz w:val="32"/>
          <w:szCs w:val="32"/>
        </w:rPr>
        <w:t>、</w:t>
      </w:r>
      <w:r w:rsidRPr="00716ED4">
        <w:rPr>
          <w:rFonts w:eastAsia="仿宋_GB2312"/>
          <w:bCs/>
          <w:sz w:val="32"/>
          <w:szCs w:val="32"/>
        </w:rPr>
        <w:t>监控平台</w:t>
      </w:r>
      <w:bookmarkEnd w:id="53"/>
      <w:bookmarkEnd w:id="54"/>
      <w:bookmarkEnd w:id="55"/>
    </w:p>
    <w:p w14:paraId="52546583" w14:textId="77777777" w:rsidR="00AA65C5" w:rsidRPr="00716ED4" w:rsidRDefault="00D904BE">
      <w:pPr>
        <w:ind w:firstLineChars="200" w:firstLine="640"/>
        <w:rPr>
          <w:rFonts w:eastAsia="仿宋_GB2312"/>
          <w:bCs/>
          <w:sz w:val="32"/>
          <w:szCs w:val="32"/>
        </w:rPr>
      </w:pPr>
      <w:bookmarkStart w:id="58" w:name="_Toc440731315"/>
      <w:r w:rsidRPr="00716ED4">
        <w:rPr>
          <w:rFonts w:eastAsia="仿宋_GB2312" w:hint="eastAsia"/>
          <w:bCs/>
          <w:sz w:val="32"/>
          <w:szCs w:val="32"/>
        </w:rPr>
        <w:t>7.1</w:t>
      </w:r>
      <w:r w:rsidRPr="00716ED4">
        <w:rPr>
          <w:rFonts w:eastAsia="仿宋_GB2312"/>
          <w:bCs/>
          <w:sz w:val="32"/>
          <w:szCs w:val="32"/>
        </w:rPr>
        <w:t>政府监管平台</w:t>
      </w:r>
      <w:bookmarkEnd w:id="58"/>
    </w:p>
    <w:p w14:paraId="0AC74469" w14:textId="77777777" w:rsidR="00AA65C5" w:rsidRPr="00716ED4" w:rsidRDefault="00D904BE">
      <w:pPr>
        <w:ind w:firstLineChars="200" w:firstLine="640"/>
        <w:rPr>
          <w:rFonts w:eastAsia="仿宋_GB2312"/>
          <w:bCs/>
          <w:sz w:val="32"/>
          <w:szCs w:val="32"/>
        </w:rPr>
      </w:pPr>
      <w:r w:rsidRPr="00716ED4">
        <w:rPr>
          <w:rFonts w:eastAsia="仿宋_GB2312" w:hint="eastAsia"/>
          <w:bCs/>
          <w:sz w:val="32"/>
          <w:szCs w:val="32"/>
        </w:rPr>
        <w:t>7.1.1</w:t>
      </w:r>
      <w:r w:rsidRPr="00716ED4">
        <w:rPr>
          <w:rFonts w:eastAsia="仿宋_GB2312"/>
          <w:bCs/>
          <w:sz w:val="32"/>
          <w:szCs w:val="32"/>
        </w:rPr>
        <w:t>功能要求</w:t>
      </w:r>
    </w:p>
    <w:p w14:paraId="19982040"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应满足</w:t>
      </w:r>
      <w:r w:rsidR="00986B39" w:rsidRPr="00716ED4">
        <w:rPr>
          <w:rFonts w:eastAsia="仿宋_GB2312" w:hint="eastAsia"/>
          <w:bCs/>
          <w:sz w:val="32"/>
          <w:szCs w:val="32"/>
        </w:rPr>
        <w:t>生鲜</w:t>
      </w:r>
      <w:r w:rsidRPr="00716ED4">
        <w:rPr>
          <w:rFonts w:eastAsia="仿宋_GB2312" w:hint="eastAsia"/>
          <w:bCs/>
          <w:sz w:val="32"/>
          <w:szCs w:val="32"/>
        </w:rPr>
        <w:t>农产品</w:t>
      </w:r>
      <w:r w:rsidR="00A84F6C" w:rsidRPr="00716ED4">
        <w:rPr>
          <w:rFonts w:eastAsia="仿宋_GB2312"/>
          <w:bCs/>
          <w:sz w:val="32"/>
          <w:szCs w:val="32"/>
        </w:rPr>
        <w:t>冷链流通过程中对冷库、</w:t>
      </w:r>
      <w:r w:rsidR="00A84F6C" w:rsidRPr="00716ED4">
        <w:rPr>
          <w:rFonts w:eastAsia="仿宋_GB2312" w:hint="eastAsia"/>
          <w:bCs/>
          <w:sz w:val="32"/>
          <w:szCs w:val="32"/>
        </w:rPr>
        <w:t>冷</w:t>
      </w:r>
      <w:r w:rsidR="00A84F6C" w:rsidRPr="00716ED4">
        <w:rPr>
          <w:rFonts w:eastAsia="仿宋_GB2312"/>
          <w:bCs/>
          <w:sz w:val="32"/>
          <w:szCs w:val="32"/>
        </w:rPr>
        <w:t>藏车</w:t>
      </w:r>
      <w:r w:rsidRPr="00716ED4">
        <w:rPr>
          <w:rFonts w:eastAsia="仿宋_GB2312"/>
          <w:bCs/>
          <w:sz w:val="32"/>
          <w:szCs w:val="32"/>
        </w:rPr>
        <w:t>、冷柜温度的监控、查询</w:t>
      </w:r>
      <w:r w:rsidRPr="00716ED4">
        <w:rPr>
          <w:rFonts w:eastAsia="仿宋_GB2312" w:hint="eastAsia"/>
          <w:bCs/>
          <w:sz w:val="32"/>
          <w:szCs w:val="32"/>
        </w:rPr>
        <w:t>、</w:t>
      </w:r>
      <w:r w:rsidRPr="00716ED4">
        <w:rPr>
          <w:rFonts w:eastAsia="仿宋_GB2312"/>
          <w:bCs/>
          <w:sz w:val="32"/>
          <w:szCs w:val="32"/>
        </w:rPr>
        <w:t>报警与统计分析的要求。</w:t>
      </w:r>
    </w:p>
    <w:p w14:paraId="7C1A0240" w14:textId="77777777" w:rsidR="00AA65C5" w:rsidRPr="00716ED4" w:rsidRDefault="00D904BE">
      <w:pPr>
        <w:ind w:firstLineChars="200" w:firstLine="640"/>
        <w:rPr>
          <w:rFonts w:eastAsia="仿宋_GB2312"/>
          <w:bCs/>
          <w:sz w:val="32"/>
          <w:szCs w:val="32"/>
        </w:rPr>
      </w:pPr>
      <w:r w:rsidRPr="00716ED4">
        <w:rPr>
          <w:rFonts w:eastAsia="仿宋_GB2312" w:hint="eastAsia"/>
          <w:bCs/>
          <w:sz w:val="32"/>
          <w:szCs w:val="32"/>
        </w:rPr>
        <w:t>7.1.2</w:t>
      </w:r>
      <w:r w:rsidRPr="00716ED4">
        <w:rPr>
          <w:rFonts w:eastAsia="仿宋_GB2312"/>
          <w:bCs/>
          <w:sz w:val="32"/>
          <w:szCs w:val="32"/>
        </w:rPr>
        <w:t>设施设备</w:t>
      </w:r>
    </w:p>
    <w:p w14:paraId="0CD54AA3" w14:textId="77777777" w:rsidR="00AA65C5" w:rsidRPr="00716ED4" w:rsidRDefault="00A84F6C">
      <w:pPr>
        <w:ind w:firstLineChars="200" w:firstLine="640"/>
        <w:rPr>
          <w:rFonts w:eastAsia="仿宋_GB2312"/>
          <w:bCs/>
          <w:sz w:val="32"/>
          <w:szCs w:val="32"/>
        </w:rPr>
      </w:pPr>
      <w:r w:rsidRPr="00716ED4">
        <w:rPr>
          <w:rFonts w:eastAsia="仿宋_GB2312"/>
          <w:bCs/>
          <w:sz w:val="32"/>
          <w:szCs w:val="32"/>
        </w:rPr>
        <w:t>应配备与政府监</w:t>
      </w:r>
      <w:r w:rsidRPr="00716ED4">
        <w:rPr>
          <w:rFonts w:eastAsia="仿宋_GB2312" w:hint="eastAsia"/>
          <w:bCs/>
          <w:sz w:val="32"/>
          <w:szCs w:val="32"/>
        </w:rPr>
        <w:t>管</w:t>
      </w:r>
      <w:r w:rsidR="00D904BE" w:rsidRPr="00716ED4">
        <w:rPr>
          <w:rFonts w:eastAsia="仿宋_GB2312"/>
          <w:bCs/>
          <w:sz w:val="32"/>
          <w:szCs w:val="32"/>
        </w:rPr>
        <w:t>平台相适应的设施设备。</w:t>
      </w:r>
    </w:p>
    <w:p w14:paraId="6D9D0C94" w14:textId="77777777" w:rsidR="00AA65C5" w:rsidRPr="00716ED4" w:rsidRDefault="00D904BE">
      <w:pPr>
        <w:ind w:firstLineChars="200" w:firstLine="640"/>
        <w:rPr>
          <w:rFonts w:eastAsia="仿宋_GB2312"/>
          <w:bCs/>
          <w:sz w:val="32"/>
          <w:szCs w:val="32"/>
        </w:rPr>
      </w:pPr>
      <w:r w:rsidRPr="00716ED4">
        <w:rPr>
          <w:rFonts w:eastAsia="仿宋_GB2312" w:hint="eastAsia"/>
          <w:bCs/>
          <w:sz w:val="32"/>
          <w:szCs w:val="32"/>
        </w:rPr>
        <w:lastRenderedPageBreak/>
        <w:t>7.1.3</w:t>
      </w:r>
      <w:r w:rsidRPr="00716ED4">
        <w:rPr>
          <w:rFonts w:eastAsia="仿宋_GB2312"/>
          <w:bCs/>
          <w:sz w:val="32"/>
          <w:szCs w:val="32"/>
        </w:rPr>
        <w:t>过程监控</w:t>
      </w:r>
    </w:p>
    <w:p w14:paraId="3CF880E7" w14:textId="77777777" w:rsidR="00AA65C5" w:rsidRPr="00716ED4" w:rsidRDefault="00986B39">
      <w:pPr>
        <w:ind w:firstLineChars="200" w:firstLine="640"/>
        <w:rPr>
          <w:rFonts w:eastAsia="仿宋_GB2312"/>
          <w:bCs/>
          <w:sz w:val="32"/>
          <w:szCs w:val="32"/>
        </w:rPr>
      </w:pPr>
      <w:r w:rsidRPr="00716ED4">
        <w:rPr>
          <w:rFonts w:eastAsia="仿宋_GB2312"/>
          <w:bCs/>
          <w:sz w:val="32"/>
          <w:szCs w:val="32"/>
        </w:rPr>
        <w:t>应满足对冷库、</w:t>
      </w:r>
      <w:r w:rsidRPr="00716ED4">
        <w:rPr>
          <w:rFonts w:eastAsia="仿宋_GB2312" w:hint="eastAsia"/>
          <w:bCs/>
          <w:sz w:val="32"/>
          <w:szCs w:val="32"/>
        </w:rPr>
        <w:t>冷藏车</w:t>
      </w:r>
      <w:r w:rsidR="00D904BE" w:rsidRPr="00716ED4">
        <w:rPr>
          <w:rFonts w:eastAsia="仿宋_GB2312"/>
          <w:bCs/>
          <w:sz w:val="32"/>
          <w:szCs w:val="32"/>
        </w:rPr>
        <w:t>、冷柜的位置、温度等信息进行监控的要求。</w:t>
      </w:r>
    </w:p>
    <w:p w14:paraId="2475F091" w14:textId="77777777" w:rsidR="00AA65C5" w:rsidRPr="00716ED4" w:rsidRDefault="00986B39">
      <w:pPr>
        <w:ind w:firstLineChars="200" w:firstLine="640"/>
        <w:rPr>
          <w:rFonts w:eastAsia="仿宋_GB2312"/>
          <w:bCs/>
          <w:sz w:val="32"/>
          <w:szCs w:val="32"/>
        </w:rPr>
      </w:pPr>
      <w:r w:rsidRPr="00716ED4">
        <w:rPr>
          <w:rFonts w:eastAsia="仿宋_GB2312"/>
          <w:bCs/>
          <w:sz w:val="32"/>
          <w:szCs w:val="32"/>
        </w:rPr>
        <w:t>应满足对冷库、</w:t>
      </w:r>
      <w:r w:rsidRPr="00716ED4">
        <w:rPr>
          <w:rFonts w:eastAsia="仿宋_GB2312" w:hint="eastAsia"/>
          <w:bCs/>
          <w:sz w:val="32"/>
          <w:szCs w:val="32"/>
        </w:rPr>
        <w:t>冷藏车</w:t>
      </w:r>
      <w:r w:rsidR="00D904BE" w:rsidRPr="00716ED4">
        <w:rPr>
          <w:rFonts w:eastAsia="仿宋_GB2312"/>
          <w:bCs/>
          <w:sz w:val="32"/>
          <w:szCs w:val="32"/>
        </w:rPr>
        <w:t>、冷柜的温度报警状态进行监控的要求。</w:t>
      </w:r>
    </w:p>
    <w:p w14:paraId="5B9AAB90"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应满足对温度达标率、</w:t>
      </w:r>
      <w:r w:rsidRPr="00716ED4">
        <w:rPr>
          <w:rFonts w:eastAsia="仿宋_GB2312" w:hint="eastAsia"/>
          <w:bCs/>
          <w:sz w:val="32"/>
          <w:szCs w:val="32"/>
        </w:rPr>
        <w:t>监控率</w:t>
      </w:r>
      <w:r w:rsidRPr="00716ED4">
        <w:rPr>
          <w:rFonts w:eastAsia="仿宋_GB2312"/>
          <w:bCs/>
          <w:sz w:val="32"/>
          <w:szCs w:val="32"/>
        </w:rPr>
        <w:t>、</w:t>
      </w:r>
      <w:proofErr w:type="gramStart"/>
      <w:r w:rsidRPr="00716ED4">
        <w:rPr>
          <w:rFonts w:eastAsia="仿宋_GB2312"/>
          <w:bCs/>
          <w:sz w:val="32"/>
          <w:szCs w:val="32"/>
        </w:rPr>
        <w:t>在线率数据</w:t>
      </w:r>
      <w:proofErr w:type="gramEnd"/>
      <w:r w:rsidRPr="00716ED4">
        <w:rPr>
          <w:rFonts w:eastAsia="仿宋_GB2312"/>
          <w:bCs/>
          <w:sz w:val="32"/>
          <w:szCs w:val="32"/>
        </w:rPr>
        <w:t>进行分析的要求。</w:t>
      </w:r>
    </w:p>
    <w:p w14:paraId="57B498B0" w14:textId="77777777" w:rsidR="00AA65C5" w:rsidRPr="00716ED4" w:rsidRDefault="00D904BE">
      <w:pPr>
        <w:ind w:firstLineChars="200" w:firstLine="640"/>
        <w:rPr>
          <w:rFonts w:eastAsia="仿宋_GB2312"/>
          <w:bCs/>
          <w:sz w:val="32"/>
          <w:szCs w:val="32"/>
        </w:rPr>
      </w:pPr>
      <w:r w:rsidRPr="00716ED4">
        <w:rPr>
          <w:rFonts w:eastAsia="仿宋_GB2312" w:hint="eastAsia"/>
          <w:bCs/>
          <w:sz w:val="32"/>
          <w:szCs w:val="32"/>
        </w:rPr>
        <w:t>7.1.4</w:t>
      </w:r>
      <w:r w:rsidRPr="00716ED4">
        <w:rPr>
          <w:rFonts w:eastAsia="仿宋_GB2312"/>
          <w:bCs/>
          <w:sz w:val="32"/>
          <w:szCs w:val="32"/>
        </w:rPr>
        <w:t>系统对接</w:t>
      </w:r>
    </w:p>
    <w:p w14:paraId="46528EEC" w14:textId="77777777" w:rsidR="00AA65C5" w:rsidRPr="00716ED4" w:rsidRDefault="00D904BE">
      <w:pPr>
        <w:ind w:firstLineChars="200" w:firstLine="640"/>
        <w:rPr>
          <w:rFonts w:eastAsia="仿宋_GB2312"/>
          <w:bCs/>
          <w:sz w:val="32"/>
          <w:szCs w:val="32"/>
        </w:rPr>
      </w:pPr>
      <w:r w:rsidRPr="00716ED4">
        <w:rPr>
          <w:rFonts w:eastAsia="仿宋_GB2312" w:hint="eastAsia"/>
          <w:bCs/>
          <w:sz w:val="32"/>
          <w:szCs w:val="32"/>
        </w:rPr>
        <w:t>应</w:t>
      </w:r>
      <w:r w:rsidRPr="00716ED4">
        <w:rPr>
          <w:rFonts w:eastAsia="仿宋_GB2312"/>
          <w:bCs/>
          <w:sz w:val="32"/>
          <w:szCs w:val="32"/>
        </w:rPr>
        <w:t>满足</w:t>
      </w:r>
      <w:r w:rsidRPr="00716ED4">
        <w:rPr>
          <w:rFonts w:eastAsia="仿宋_GB2312" w:hint="eastAsia"/>
          <w:bCs/>
          <w:sz w:val="32"/>
          <w:szCs w:val="32"/>
        </w:rPr>
        <w:t>与</w:t>
      </w:r>
      <w:r w:rsidRPr="00716ED4">
        <w:rPr>
          <w:rFonts w:eastAsia="仿宋_GB2312"/>
          <w:bCs/>
          <w:sz w:val="32"/>
          <w:szCs w:val="32"/>
        </w:rPr>
        <w:t>企业监控平台数据</w:t>
      </w:r>
      <w:r w:rsidRPr="00716ED4">
        <w:rPr>
          <w:rFonts w:eastAsia="仿宋_GB2312" w:hint="eastAsia"/>
          <w:bCs/>
          <w:sz w:val="32"/>
          <w:szCs w:val="32"/>
        </w:rPr>
        <w:t>对接</w:t>
      </w:r>
      <w:r w:rsidRPr="00716ED4">
        <w:rPr>
          <w:rFonts w:eastAsia="仿宋_GB2312"/>
          <w:bCs/>
          <w:sz w:val="32"/>
          <w:szCs w:val="32"/>
        </w:rPr>
        <w:t>的</w:t>
      </w:r>
      <w:r w:rsidRPr="00716ED4">
        <w:rPr>
          <w:rFonts w:eastAsia="仿宋_GB2312" w:hint="eastAsia"/>
          <w:bCs/>
          <w:sz w:val="32"/>
          <w:szCs w:val="32"/>
        </w:rPr>
        <w:t>相关</w:t>
      </w:r>
      <w:r w:rsidRPr="00716ED4">
        <w:rPr>
          <w:rFonts w:eastAsia="仿宋_GB2312"/>
          <w:bCs/>
          <w:sz w:val="32"/>
          <w:szCs w:val="32"/>
        </w:rPr>
        <w:t>接口要求</w:t>
      </w:r>
      <w:r w:rsidRPr="00716ED4">
        <w:rPr>
          <w:rFonts w:eastAsia="仿宋_GB2312" w:hint="eastAsia"/>
          <w:bCs/>
          <w:sz w:val="32"/>
          <w:szCs w:val="32"/>
        </w:rPr>
        <w:t>。</w:t>
      </w:r>
    </w:p>
    <w:p w14:paraId="6841DEA8" w14:textId="77777777" w:rsidR="00AA65C5" w:rsidRPr="00716ED4" w:rsidRDefault="00D904BE">
      <w:pPr>
        <w:ind w:firstLineChars="200" w:firstLine="640"/>
        <w:rPr>
          <w:rFonts w:eastAsia="仿宋_GB2312"/>
          <w:bCs/>
          <w:sz w:val="32"/>
          <w:szCs w:val="32"/>
        </w:rPr>
      </w:pPr>
      <w:bookmarkStart w:id="59" w:name="_Toc440731316"/>
      <w:r w:rsidRPr="00716ED4">
        <w:rPr>
          <w:rFonts w:eastAsia="仿宋_GB2312" w:hint="eastAsia"/>
          <w:bCs/>
          <w:sz w:val="32"/>
          <w:szCs w:val="32"/>
        </w:rPr>
        <w:t>7.2</w:t>
      </w:r>
      <w:r w:rsidRPr="00716ED4">
        <w:rPr>
          <w:rFonts w:eastAsia="仿宋_GB2312"/>
          <w:bCs/>
          <w:sz w:val="32"/>
          <w:szCs w:val="32"/>
        </w:rPr>
        <w:t>企业监控平台</w:t>
      </w:r>
      <w:bookmarkEnd w:id="59"/>
    </w:p>
    <w:p w14:paraId="4207B497" w14:textId="77777777" w:rsidR="00AA65C5" w:rsidRPr="00716ED4" w:rsidRDefault="00D904BE">
      <w:pPr>
        <w:ind w:firstLineChars="200" w:firstLine="640"/>
        <w:rPr>
          <w:rFonts w:eastAsia="仿宋_GB2312"/>
          <w:bCs/>
          <w:sz w:val="32"/>
          <w:szCs w:val="32"/>
        </w:rPr>
      </w:pPr>
      <w:r w:rsidRPr="00716ED4">
        <w:rPr>
          <w:rFonts w:eastAsia="仿宋_GB2312" w:hint="eastAsia"/>
          <w:bCs/>
          <w:sz w:val="32"/>
          <w:szCs w:val="32"/>
        </w:rPr>
        <w:t>7.2.1</w:t>
      </w:r>
      <w:r w:rsidRPr="00716ED4">
        <w:rPr>
          <w:rFonts w:eastAsia="仿宋_GB2312"/>
          <w:bCs/>
          <w:sz w:val="32"/>
          <w:szCs w:val="32"/>
        </w:rPr>
        <w:t>功能要求</w:t>
      </w:r>
    </w:p>
    <w:p w14:paraId="3CA7CB5D"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应满足</w:t>
      </w:r>
      <w:r w:rsidR="00986B39" w:rsidRPr="00716ED4">
        <w:rPr>
          <w:rFonts w:eastAsia="仿宋_GB2312" w:hint="eastAsia"/>
          <w:bCs/>
          <w:sz w:val="32"/>
          <w:szCs w:val="32"/>
        </w:rPr>
        <w:t>生鲜</w:t>
      </w:r>
      <w:r w:rsidRPr="00716ED4">
        <w:rPr>
          <w:rFonts w:eastAsia="仿宋_GB2312" w:hint="eastAsia"/>
          <w:bCs/>
          <w:sz w:val="32"/>
          <w:szCs w:val="32"/>
        </w:rPr>
        <w:t>农产品</w:t>
      </w:r>
      <w:r w:rsidR="00986B39" w:rsidRPr="00716ED4">
        <w:rPr>
          <w:rFonts w:eastAsia="仿宋_GB2312"/>
          <w:bCs/>
          <w:sz w:val="32"/>
          <w:szCs w:val="32"/>
        </w:rPr>
        <w:t>冷链流通过程中对冷库、</w:t>
      </w:r>
      <w:r w:rsidR="00986B39" w:rsidRPr="00716ED4">
        <w:rPr>
          <w:rFonts w:eastAsia="仿宋_GB2312" w:hint="eastAsia"/>
          <w:bCs/>
          <w:sz w:val="32"/>
          <w:szCs w:val="32"/>
        </w:rPr>
        <w:t>冷藏</w:t>
      </w:r>
      <w:r w:rsidR="00986B39" w:rsidRPr="00716ED4">
        <w:rPr>
          <w:rFonts w:eastAsia="仿宋_GB2312"/>
          <w:bCs/>
          <w:sz w:val="32"/>
          <w:szCs w:val="32"/>
        </w:rPr>
        <w:t>车</w:t>
      </w:r>
      <w:r w:rsidRPr="00716ED4">
        <w:rPr>
          <w:rFonts w:eastAsia="仿宋_GB2312"/>
          <w:bCs/>
          <w:sz w:val="32"/>
          <w:szCs w:val="32"/>
        </w:rPr>
        <w:t>、冷柜温度的监控、查询、报警与统计分析的要求。</w:t>
      </w:r>
    </w:p>
    <w:p w14:paraId="0C3185B5" w14:textId="77777777" w:rsidR="00AA65C5" w:rsidRPr="00716ED4" w:rsidRDefault="00D904BE">
      <w:pPr>
        <w:ind w:firstLineChars="200" w:firstLine="640"/>
        <w:rPr>
          <w:rFonts w:eastAsia="仿宋_GB2312"/>
          <w:bCs/>
          <w:sz w:val="32"/>
          <w:szCs w:val="32"/>
        </w:rPr>
      </w:pPr>
      <w:r w:rsidRPr="00716ED4">
        <w:rPr>
          <w:rFonts w:eastAsia="仿宋_GB2312" w:hint="eastAsia"/>
          <w:bCs/>
          <w:sz w:val="32"/>
          <w:szCs w:val="32"/>
        </w:rPr>
        <w:t>7.2.2</w:t>
      </w:r>
      <w:r w:rsidRPr="00716ED4">
        <w:rPr>
          <w:rFonts w:eastAsia="仿宋_GB2312"/>
          <w:bCs/>
          <w:sz w:val="32"/>
          <w:szCs w:val="32"/>
        </w:rPr>
        <w:t>设施设备</w:t>
      </w:r>
    </w:p>
    <w:p w14:paraId="62E318D7"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应配备与企业监控平台相应的设施设备，如卫星定位系统、温度监控、开</w:t>
      </w:r>
      <w:r w:rsidRPr="00716ED4">
        <w:rPr>
          <w:rFonts w:eastAsia="仿宋_GB2312" w:hint="eastAsia"/>
          <w:bCs/>
          <w:sz w:val="32"/>
          <w:szCs w:val="32"/>
        </w:rPr>
        <w:t>关</w:t>
      </w:r>
      <w:r w:rsidRPr="00716ED4">
        <w:rPr>
          <w:rFonts w:eastAsia="仿宋_GB2312"/>
          <w:bCs/>
          <w:sz w:val="32"/>
          <w:szCs w:val="32"/>
        </w:rPr>
        <w:t>门监控装置等。</w:t>
      </w:r>
    </w:p>
    <w:p w14:paraId="3D3CD0C3" w14:textId="77777777" w:rsidR="00AA65C5" w:rsidRPr="00716ED4" w:rsidRDefault="00D904BE">
      <w:pPr>
        <w:ind w:firstLineChars="200" w:firstLine="640"/>
        <w:rPr>
          <w:rFonts w:eastAsia="仿宋_GB2312"/>
          <w:bCs/>
          <w:sz w:val="32"/>
          <w:szCs w:val="32"/>
        </w:rPr>
      </w:pPr>
      <w:r w:rsidRPr="00716ED4">
        <w:rPr>
          <w:rFonts w:eastAsia="仿宋_GB2312" w:hint="eastAsia"/>
          <w:bCs/>
          <w:sz w:val="32"/>
          <w:szCs w:val="32"/>
        </w:rPr>
        <w:t>7.2.3</w:t>
      </w:r>
      <w:r w:rsidRPr="00716ED4">
        <w:rPr>
          <w:rFonts w:eastAsia="仿宋_GB2312"/>
          <w:bCs/>
          <w:sz w:val="32"/>
          <w:szCs w:val="32"/>
        </w:rPr>
        <w:t>过程监控</w:t>
      </w:r>
    </w:p>
    <w:p w14:paraId="6121AED1" w14:textId="77777777" w:rsidR="00AA65C5" w:rsidRPr="00716ED4" w:rsidRDefault="00986B39">
      <w:pPr>
        <w:ind w:firstLineChars="200" w:firstLine="640"/>
        <w:rPr>
          <w:rFonts w:eastAsia="仿宋_GB2312"/>
          <w:bCs/>
          <w:sz w:val="32"/>
          <w:szCs w:val="32"/>
        </w:rPr>
      </w:pPr>
      <w:r w:rsidRPr="00716ED4">
        <w:rPr>
          <w:rFonts w:eastAsia="仿宋_GB2312"/>
          <w:bCs/>
          <w:sz w:val="32"/>
          <w:szCs w:val="32"/>
        </w:rPr>
        <w:t>应满足对冷库、</w:t>
      </w:r>
      <w:r w:rsidRPr="00716ED4">
        <w:rPr>
          <w:rFonts w:eastAsia="仿宋_GB2312" w:hint="eastAsia"/>
          <w:bCs/>
          <w:sz w:val="32"/>
          <w:szCs w:val="32"/>
        </w:rPr>
        <w:t>冷藏车</w:t>
      </w:r>
      <w:r w:rsidR="00D904BE" w:rsidRPr="00716ED4">
        <w:rPr>
          <w:rFonts w:eastAsia="仿宋_GB2312"/>
          <w:bCs/>
          <w:sz w:val="32"/>
          <w:szCs w:val="32"/>
        </w:rPr>
        <w:t>、冷柜的位置、温度、</w:t>
      </w:r>
      <w:r w:rsidR="00D904BE" w:rsidRPr="00716ED4">
        <w:rPr>
          <w:rFonts w:eastAsia="仿宋_GB2312" w:hint="eastAsia"/>
          <w:bCs/>
          <w:sz w:val="32"/>
          <w:szCs w:val="32"/>
        </w:rPr>
        <w:t>开关门、运营时间</w:t>
      </w:r>
      <w:r w:rsidR="00D904BE" w:rsidRPr="00716ED4">
        <w:rPr>
          <w:rFonts w:eastAsia="仿宋_GB2312"/>
          <w:bCs/>
          <w:sz w:val="32"/>
          <w:szCs w:val="32"/>
        </w:rPr>
        <w:t>等信息进行监控的要求。</w:t>
      </w:r>
    </w:p>
    <w:p w14:paraId="643C69EE"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应满足对</w:t>
      </w:r>
      <w:r w:rsidRPr="00716ED4">
        <w:rPr>
          <w:rFonts w:eastAsia="仿宋_GB2312" w:hint="eastAsia"/>
          <w:bCs/>
          <w:sz w:val="32"/>
          <w:szCs w:val="32"/>
        </w:rPr>
        <w:t>车辆</w:t>
      </w:r>
      <w:r w:rsidRPr="00716ED4">
        <w:rPr>
          <w:rFonts w:eastAsia="仿宋_GB2312"/>
          <w:bCs/>
          <w:sz w:val="32"/>
          <w:szCs w:val="32"/>
        </w:rPr>
        <w:t>运行轨迹、温度等信息进行查询、统计和导出的要求。</w:t>
      </w:r>
    </w:p>
    <w:p w14:paraId="7CB8BFC6"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应满足企业对温度报警相关参数设置、报警状态实时监</w:t>
      </w:r>
      <w:r w:rsidRPr="00716ED4">
        <w:rPr>
          <w:rFonts w:eastAsia="仿宋_GB2312"/>
          <w:bCs/>
          <w:sz w:val="32"/>
          <w:szCs w:val="32"/>
        </w:rPr>
        <w:lastRenderedPageBreak/>
        <w:t>控、报警信息处理的要求。</w:t>
      </w:r>
    </w:p>
    <w:p w14:paraId="56A219D8" w14:textId="77777777" w:rsidR="00AA65C5" w:rsidRPr="00716ED4" w:rsidRDefault="00D904BE">
      <w:pPr>
        <w:ind w:firstLineChars="200" w:firstLine="640"/>
        <w:rPr>
          <w:rFonts w:eastAsia="仿宋_GB2312"/>
          <w:bCs/>
          <w:sz w:val="32"/>
          <w:szCs w:val="32"/>
        </w:rPr>
      </w:pPr>
      <w:r w:rsidRPr="00716ED4">
        <w:rPr>
          <w:rFonts w:eastAsia="仿宋_GB2312" w:hint="eastAsia"/>
          <w:bCs/>
          <w:sz w:val="32"/>
          <w:szCs w:val="32"/>
        </w:rPr>
        <w:t>7.2.4</w:t>
      </w:r>
      <w:r w:rsidRPr="00716ED4">
        <w:rPr>
          <w:rFonts w:eastAsia="仿宋_GB2312"/>
          <w:bCs/>
          <w:sz w:val="32"/>
          <w:szCs w:val="32"/>
        </w:rPr>
        <w:t>系统对接</w:t>
      </w:r>
    </w:p>
    <w:p w14:paraId="23C66AAF" w14:textId="77777777" w:rsidR="00AA65C5" w:rsidRPr="00716ED4" w:rsidRDefault="00D904BE">
      <w:pPr>
        <w:ind w:firstLineChars="200" w:firstLine="640"/>
        <w:rPr>
          <w:rFonts w:eastAsia="仿宋_GB2312"/>
          <w:bCs/>
          <w:sz w:val="32"/>
          <w:szCs w:val="32"/>
        </w:rPr>
      </w:pPr>
      <w:r w:rsidRPr="00716ED4">
        <w:rPr>
          <w:rFonts w:eastAsia="仿宋_GB2312" w:hint="eastAsia"/>
          <w:bCs/>
          <w:sz w:val="32"/>
          <w:szCs w:val="32"/>
        </w:rPr>
        <w:t>应</w:t>
      </w:r>
      <w:r w:rsidRPr="00716ED4">
        <w:rPr>
          <w:rFonts w:eastAsia="仿宋_GB2312"/>
          <w:bCs/>
          <w:sz w:val="32"/>
          <w:szCs w:val="32"/>
        </w:rPr>
        <w:t>满足</w:t>
      </w:r>
      <w:r w:rsidRPr="00716ED4">
        <w:rPr>
          <w:rFonts w:eastAsia="仿宋_GB2312" w:hint="eastAsia"/>
          <w:bCs/>
          <w:sz w:val="32"/>
          <w:szCs w:val="32"/>
        </w:rPr>
        <w:t>与</w:t>
      </w:r>
      <w:r w:rsidRPr="00716ED4">
        <w:rPr>
          <w:rFonts w:eastAsia="仿宋_GB2312"/>
          <w:bCs/>
          <w:sz w:val="32"/>
          <w:szCs w:val="32"/>
        </w:rPr>
        <w:t>政府</w:t>
      </w:r>
      <w:r w:rsidRPr="00716ED4">
        <w:rPr>
          <w:rFonts w:eastAsia="仿宋_GB2312" w:hint="eastAsia"/>
          <w:bCs/>
          <w:sz w:val="32"/>
          <w:szCs w:val="32"/>
        </w:rPr>
        <w:t>监管</w:t>
      </w:r>
      <w:r w:rsidRPr="00716ED4">
        <w:rPr>
          <w:rFonts w:eastAsia="仿宋_GB2312"/>
          <w:bCs/>
          <w:sz w:val="32"/>
          <w:szCs w:val="32"/>
        </w:rPr>
        <w:t>平台数据对接的相关接口要求。</w:t>
      </w:r>
    </w:p>
    <w:p w14:paraId="0DF76EAE" w14:textId="77777777" w:rsidR="00AA65C5" w:rsidRPr="00716ED4" w:rsidRDefault="00D904BE">
      <w:pPr>
        <w:ind w:firstLineChars="200" w:firstLine="640"/>
        <w:rPr>
          <w:rFonts w:eastAsia="仿宋_GB2312"/>
          <w:bCs/>
          <w:sz w:val="32"/>
          <w:szCs w:val="32"/>
        </w:rPr>
      </w:pPr>
      <w:bookmarkStart w:id="60" w:name="_Toc436562156"/>
      <w:bookmarkStart w:id="61" w:name="_Toc436562408"/>
      <w:bookmarkStart w:id="62" w:name="_Toc440731318"/>
      <w:r w:rsidRPr="00716ED4">
        <w:rPr>
          <w:rFonts w:eastAsia="仿宋_GB2312" w:hint="eastAsia"/>
          <w:bCs/>
          <w:sz w:val="32"/>
          <w:szCs w:val="32"/>
        </w:rPr>
        <w:t>7.3</w:t>
      </w:r>
      <w:r w:rsidRPr="00716ED4">
        <w:rPr>
          <w:rFonts w:eastAsia="仿宋_GB2312"/>
          <w:bCs/>
          <w:sz w:val="32"/>
          <w:szCs w:val="32"/>
        </w:rPr>
        <w:t>平台评估</w:t>
      </w:r>
      <w:bookmarkEnd w:id="60"/>
      <w:bookmarkEnd w:id="61"/>
      <w:bookmarkEnd w:id="62"/>
    </w:p>
    <w:p w14:paraId="685DB80A"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企业监控平台应定期对实施的有效性进行评估并加以改进。</w:t>
      </w:r>
    </w:p>
    <w:p w14:paraId="6E6A45A0"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监控终端的温度监控装置应定期校准，并有国家质检部门的检定证书或报告。</w:t>
      </w:r>
    </w:p>
    <w:p w14:paraId="7DFDFDD6" w14:textId="77777777" w:rsidR="00AA65C5" w:rsidRPr="00716ED4" w:rsidRDefault="00D904BE" w:rsidP="00F83B3D">
      <w:pPr>
        <w:spacing w:line="480" w:lineRule="auto"/>
        <w:ind w:firstLineChars="200" w:firstLine="640"/>
        <w:rPr>
          <w:rFonts w:eastAsia="仿宋_GB2312"/>
          <w:bCs/>
          <w:sz w:val="32"/>
          <w:szCs w:val="32"/>
        </w:rPr>
      </w:pPr>
      <w:bookmarkStart w:id="63" w:name="_Toc440731319"/>
      <w:r w:rsidRPr="00716ED4">
        <w:rPr>
          <w:rFonts w:eastAsia="仿宋_GB2312" w:hint="eastAsia"/>
          <w:bCs/>
          <w:sz w:val="32"/>
          <w:szCs w:val="32"/>
        </w:rPr>
        <w:t>8</w:t>
      </w:r>
      <w:r w:rsidRPr="00716ED4">
        <w:rPr>
          <w:rFonts w:eastAsia="仿宋_GB2312" w:hint="eastAsia"/>
          <w:bCs/>
          <w:sz w:val="32"/>
          <w:szCs w:val="32"/>
        </w:rPr>
        <w:t>、</w:t>
      </w:r>
      <w:r w:rsidRPr="00716ED4">
        <w:rPr>
          <w:rFonts w:eastAsia="仿宋_GB2312"/>
          <w:bCs/>
          <w:sz w:val="32"/>
          <w:szCs w:val="32"/>
        </w:rPr>
        <w:t>包装与标识</w:t>
      </w:r>
      <w:bookmarkEnd w:id="56"/>
      <w:bookmarkEnd w:id="57"/>
      <w:bookmarkEnd w:id="63"/>
    </w:p>
    <w:p w14:paraId="13FFFE8B" w14:textId="77777777" w:rsidR="00AA65C5" w:rsidRPr="00716ED4" w:rsidRDefault="00D904BE">
      <w:pPr>
        <w:ind w:firstLineChars="200" w:firstLine="640"/>
        <w:rPr>
          <w:rFonts w:eastAsia="仿宋_GB2312"/>
          <w:bCs/>
          <w:sz w:val="32"/>
          <w:szCs w:val="32"/>
        </w:rPr>
      </w:pPr>
      <w:bookmarkStart w:id="64" w:name="_Toc436562410"/>
      <w:bookmarkStart w:id="65" w:name="_Toc440731320"/>
      <w:bookmarkStart w:id="66" w:name="_Toc436562158"/>
      <w:r w:rsidRPr="00716ED4">
        <w:rPr>
          <w:rFonts w:eastAsia="仿宋_GB2312" w:hint="eastAsia"/>
          <w:bCs/>
          <w:sz w:val="32"/>
          <w:szCs w:val="32"/>
        </w:rPr>
        <w:t>8.1</w:t>
      </w:r>
      <w:r w:rsidRPr="00716ED4">
        <w:rPr>
          <w:rFonts w:eastAsia="仿宋_GB2312"/>
          <w:bCs/>
          <w:sz w:val="32"/>
          <w:szCs w:val="32"/>
        </w:rPr>
        <w:t>包装</w:t>
      </w:r>
      <w:bookmarkEnd w:id="64"/>
      <w:bookmarkEnd w:id="65"/>
      <w:bookmarkEnd w:id="66"/>
    </w:p>
    <w:p w14:paraId="5ED4E174" w14:textId="77777777" w:rsidR="00AA65C5" w:rsidRPr="00716ED4" w:rsidRDefault="00D904BE">
      <w:pPr>
        <w:ind w:firstLineChars="200" w:firstLine="640"/>
        <w:rPr>
          <w:rFonts w:eastAsia="仿宋_GB2312"/>
          <w:bCs/>
          <w:sz w:val="32"/>
          <w:szCs w:val="32"/>
        </w:rPr>
      </w:pPr>
      <w:r w:rsidRPr="00716ED4">
        <w:rPr>
          <w:rFonts w:eastAsia="仿宋_GB2312"/>
          <w:bCs/>
          <w:sz w:val="32"/>
          <w:szCs w:val="32"/>
        </w:rPr>
        <w:t>所使用的包装材料和容器应符合国家相应食品包装材料的质量卫生标准。</w:t>
      </w:r>
    </w:p>
    <w:p w14:paraId="27D9F982" w14:textId="001F0411" w:rsidR="00AA65C5" w:rsidRPr="00716ED4" w:rsidRDefault="00D904BE">
      <w:pPr>
        <w:ind w:firstLineChars="200" w:firstLine="640"/>
        <w:rPr>
          <w:rFonts w:eastAsia="仿宋_GB2312"/>
          <w:bCs/>
          <w:sz w:val="32"/>
          <w:szCs w:val="32"/>
        </w:rPr>
      </w:pPr>
      <w:r w:rsidRPr="00716ED4">
        <w:rPr>
          <w:rFonts w:eastAsia="仿宋_GB2312"/>
          <w:bCs/>
          <w:sz w:val="32"/>
          <w:szCs w:val="32"/>
        </w:rPr>
        <w:t>其他包装要求应符合</w:t>
      </w:r>
      <w:r w:rsidRPr="00716ED4">
        <w:rPr>
          <w:rFonts w:eastAsia="仿宋_GB2312"/>
          <w:bCs/>
          <w:sz w:val="32"/>
          <w:szCs w:val="32"/>
        </w:rPr>
        <w:t xml:space="preserve"> GB/T 24616</w:t>
      </w:r>
      <w:r w:rsidR="00986B39" w:rsidRPr="00716ED4">
        <w:rPr>
          <w:rFonts w:eastAsia="仿宋_GB2312"/>
          <w:bCs/>
          <w:sz w:val="32"/>
          <w:szCs w:val="32"/>
        </w:rPr>
        <w:t>《冷藏食品物流包装、标志、运输和储存》</w:t>
      </w:r>
      <w:r w:rsidR="00986B39" w:rsidRPr="00716ED4">
        <w:rPr>
          <w:rFonts w:eastAsia="仿宋_GB2312" w:hint="eastAsia"/>
          <w:bCs/>
          <w:sz w:val="32"/>
          <w:szCs w:val="32"/>
        </w:rPr>
        <w:t>或</w:t>
      </w:r>
      <w:r w:rsidRPr="00716ED4">
        <w:rPr>
          <w:rFonts w:eastAsia="仿宋_GB2312"/>
          <w:bCs/>
          <w:sz w:val="32"/>
          <w:szCs w:val="32"/>
        </w:rPr>
        <w:t xml:space="preserve"> GB/T 24617</w:t>
      </w:r>
      <w:r w:rsidRPr="00716ED4">
        <w:rPr>
          <w:rFonts w:eastAsia="仿宋_GB2312"/>
          <w:bCs/>
          <w:sz w:val="32"/>
          <w:szCs w:val="32"/>
        </w:rPr>
        <w:t>《冷冻食品物流包装、标志、运输和储存》的要求。</w:t>
      </w:r>
    </w:p>
    <w:p w14:paraId="45659DDF" w14:textId="77777777" w:rsidR="00AA65C5" w:rsidRDefault="00AA65C5">
      <w:pPr>
        <w:ind w:firstLineChars="200" w:firstLine="420"/>
        <w:rPr>
          <w:rFonts w:ascii="宋体" w:hAnsi="宋体" w:cs="Arial"/>
          <w:szCs w:val="21"/>
        </w:rPr>
      </w:pPr>
    </w:p>
    <w:p w14:paraId="66664994" w14:textId="77777777" w:rsidR="00AA65C5" w:rsidRDefault="00D904BE">
      <w:pPr>
        <w:widowControl/>
        <w:jc w:val="left"/>
        <w:rPr>
          <w:rFonts w:ascii="宋体" w:hAnsi="宋体" w:cs="Arial"/>
          <w:szCs w:val="21"/>
        </w:rPr>
      </w:pPr>
      <w:bookmarkStart w:id="67" w:name="_Toc440731322"/>
      <w:bookmarkStart w:id="68" w:name="_Toc436562412"/>
      <w:bookmarkStart w:id="69" w:name="_Toc436562160"/>
      <w:r>
        <w:rPr>
          <w:rFonts w:ascii="宋体" w:hAnsi="宋体" w:cs="Arial"/>
          <w:szCs w:val="21"/>
        </w:rPr>
        <w:br w:type="page"/>
      </w:r>
    </w:p>
    <w:p w14:paraId="7D219D3C" w14:textId="77777777" w:rsidR="00AA65C5" w:rsidRDefault="00D904BE">
      <w:pPr>
        <w:ind w:firstLineChars="200" w:firstLine="640"/>
        <w:jc w:val="center"/>
        <w:rPr>
          <w:rFonts w:ascii="仿宋" w:eastAsia="仿宋" w:hAnsi="仿宋" w:cs="Arial"/>
          <w:sz w:val="32"/>
          <w:szCs w:val="32"/>
        </w:rPr>
      </w:pPr>
      <w:r>
        <w:rPr>
          <w:rFonts w:ascii="仿宋" w:eastAsia="仿宋" w:hAnsi="仿宋" w:cs="Arial" w:hint="eastAsia"/>
          <w:sz w:val="32"/>
          <w:szCs w:val="32"/>
        </w:rPr>
        <w:lastRenderedPageBreak/>
        <w:t>附录A：</w:t>
      </w:r>
      <w:r>
        <w:rPr>
          <w:rFonts w:ascii="仿宋" w:eastAsia="仿宋" w:hAnsi="仿宋" w:cs="Arial"/>
          <w:sz w:val="32"/>
          <w:szCs w:val="32"/>
        </w:rPr>
        <w:t>生鲜农产品流通温度</w:t>
      </w:r>
      <w:bookmarkEnd w:id="67"/>
      <w:bookmarkEnd w:id="68"/>
      <w:bookmarkEnd w:id="69"/>
    </w:p>
    <w:p w14:paraId="69AF354C" w14:textId="77777777" w:rsidR="00AA65C5" w:rsidRDefault="00D904BE">
      <w:pPr>
        <w:ind w:firstLineChars="200" w:firstLine="640"/>
        <w:rPr>
          <w:rFonts w:ascii="仿宋" w:eastAsia="仿宋" w:hAnsi="仿宋" w:cs="Arial"/>
          <w:sz w:val="32"/>
          <w:szCs w:val="32"/>
        </w:rPr>
      </w:pPr>
      <w:r>
        <w:rPr>
          <w:rFonts w:ascii="仿宋" w:eastAsia="仿宋" w:hAnsi="仿宋" w:cs="Arial" w:hint="eastAsia"/>
          <w:sz w:val="32"/>
          <w:szCs w:val="32"/>
        </w:rPr>
        <w:t>一、</w:t>
      </w:r>
      <w:r>
        <w:rPr>
          <w:rFonts w:ascii="仿宋" w:eastAsia="仿宋" w:hAnsi="仿宋" w:cs="Arial"/>
          <w:sz w:val="32"/>
          <w:szCs w:val="32"/>
        </w:rPr>
        <w:t>畜禽肉</w:t>
      </w:r>
    </w:p>
    <w:p w14:paraId="019C9FA5" w14:textId="77777777" w:rsidR="00AA65C5" w:rsidRDefault="00D904BE">
      <w:pPr>
        <w:ind w:firstLineChars="200" w:firstLine="640"/>
        <w:rPr>
          <w:rFonts w:ascii="仿宋" w:eastAsia="仿宋" w:hAnsi="仿宋" w:cs="Arial"/>
          <w:sz w:val="32"/>
          <w:szCs w:val="32"/>
        </w:rPr>
      </w:pPr>
      <w:r>
        <w:rPr>
          <w:rFonts w:ascii="仿宋" w:eastAsia="仿宋" w:hAnsi="仿宋" w:cs="Arial"/>
          <w:sz w:val="32"/>
          <w:szCs w:val="32"/>
        </w:rPr>
        <w:t>畜禽肉的冷链流通温度应符合表A.1的规定。</w:t>
      </w:r>
    </w:p>
    <w:p w14:paraId="70A53A28" w14:textId="77777777" w:rsidR="00AA65C5" w:rsidRDefault="00D904BE">
      <w:pPr>
        <w:ind w:firstLineChars="200" w:firstLine="422"/>
        <w:jc w:val="center"/>
        <w:rPr>
          <w:rFonts w:ascii="宋体" w:hAnsi="宋体" w:cs="Arial"/>
          <w:b/>
          <w:szCs w:val="21"/>
        </w:rPr>
      </w:pPr>
      <w:r>
        <w:rPr>
          <w:rFonts w:ascii="宋体" w:hAnsi="宋体" w:cs="Arial"/>
          <w:b/>
          <w:szCs w:val="21"/>
        </w:rPr>
        <w:t>A.1畜禽肉的冷链流通温度要求</w:t>
      </w:r>
    </w:p>
    <w:tbl>
      <w:tblPr>
        <w:tblW w:w="924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2"/>
        <w:gridCol w:w="6788"/>
      </w:tblGrid>
      <w:tr w:rsidR="00AA65C5" w:rsidRPr="001F7462" w14:paraId="31E72C22" w14:textId="77777777">
        <w:tc>
          <w:tcPr>
            <w:tcW w:w="2452" w:type="dxa"/>
          </w:tcPr>
          <w:p w14:paraId="0DB4F9BC" w14:textId="77777777" w:rsidR="00AA65C5" w:rsidRPr="001F7462" w:rsidRDefault="00D904BE">
            <w:pPr>
              <w:rPr>
                <w:rFonts w:ascii="宋体" w:hAnsi="宋体" w:cs="Arial"/>
                <w:b/>
                <w:szCs w:val="21"/>
              </w:rPr>
            </w:pPr>
            <w:r w:rsidRPr="001F7462">
              <w:rPr>
                <w:rFonts w:ascii="宋体" w:hAnsi="宋体" w:cs="Arial"/>
                <w:b/>
                <w:szCs w:val="21"/>
              </w:rPr>
              <w:t>类别</w:t>
            </w:r>
          </w:p>
        </w:tc>
        <w:tc>
          <w:tcPr>
            <w:tcW w:w="6788" w:type="dxa"/>
          </w:tcPr>
          <w:p w14:paraId="72DD6135" w14:textId="77777777" w:rsidR="00AA65C5" w:rsidRPr="001F7462" w:rsidRDefault="00D904BE">
            <w:pPr>
              <w:rPr>
                <w:rFonts w:ascii="宋体" w:hAnsi="宋体" w:cs="Arial"/>
                <w:b/>
                <w:szCs w:val="21"/>
              </w:rPr>
            </w:pPr>
            <w:r w:rsidRPr="001F7462">
              <w:rPr>
                <w:rFonts w:ascii="宋体" w:hAnsi="宋体" w:cs="Arial"/>
                <w:b/>
                <w:szCs w:val="21"/>
              </w:rPr>
              <w:t>温度</w:t>
            </w:r>
          </w:p>
        </w:tc>
      </w:tr>
      <w:tr w:rsidR="00AA65C5" w14:paraId="4C2DD599" w14:textId="77777777">
        <w:tc>
          <w:tcPr>
            <w:tcW w:w="2452" w:type="dxa"/>
          </w:tcPr>
          <w:p w14:paraId="0C94F430" w14:textId="77777777" w:rsidR="00AA65C5" w:rsidRDefault="00D904BE">
            <w:pPr>
              <w:rPr>
                <w:rFonts w:ascii="宋体" w:hAnsi="宋体" w:cs="Arial"/>
                <w:szCs w:val="21"/>
              </w:rPr>
            </w:pPr>
            <w:r>
              <w:rPr>
                <w:rFonts w:ascii="宋体" w:hAnsi="宋体" w:cs="Arial"/>
                <w:szCs w:val="21"/>
              </w:rPr>
              <w:t>冷却肉</w:t>
            </w:r>
          </w:p>
        </w:tc>
        <w:tc>
          <w:tcPr>
            <w:tcW w:w="6788" w:type="dxa"/>
          </w:tcPr>
          <w:p w14:paraId="49689520" w14:textId="77777777" w:rsidR="00AA65C5" w:rsidRDefault="00D904BE">
            <w:pPr>
              <w:rPr>
                <w:rFonts w:ascii="宋体" w:hAnsi="宋体" w:cs="Arial"/>
                <w:szCs w:val="21"/>
              </w:rPr>
            </w:pPr>
            <w:r>
              <w:rPr>
                <w:rFonts w:ascii="宋体" w:hAnsi="宋体" w:cs="Arial"/>
                <w:szCs w:val="21"/>
              </w:rPr>
              <w:t>-1</w:t>
            </w:r>
            <w:r>
              <w:rPr>
                <w:rFonts w:ascii="宋体" w:hAnsi="宋体" w:cs="宋体" w:hint="eastAsia"/>
                <w:szCs w:val="21"/>
              </w:rPr>
              <w:t>℃</w:t>
            </w:r>
            <w:r>
              <w:rPr>
                <w:rFonts w:ascii="宋体" w:hAnsi="宋体" w:cs="Arial"/>
                <w:szCs w:val="21"/>
              </w:rPr>
              <w:t>～7</w:t>
            </w:r>
            <w:r>
              <w:rPr>
                <w:rFonts w:ascii="宋体" w:hAnsi="宋体" w:cs="宋体" w:hint="eastAsia"/>
                <w:szCs w:val="21"/>
              </w:rPr>
              <w:t>℃</w:t>
            </w:r>
          </w:p>
        </w:tc>
      </w:tr>
      <w:tr w:rsidR="00AA65C5" w14:paraId="586B5CE2" w14:textId="77777777">
        <w:tc>
          <w:tcPr>
            <w:tcW w:w="2452" w:type="dxa"/>
          </w:tcPr>
          <w:p w14:paraId="15683AC8" w14:textId="77777777" w:rsidR="00AA65C5" w:rsidRDefault="00D904BE">
            <w:pPr>
              <w:rPr>
                <w:rFonts w:ascii="宋体" w:hAnsi="宋体" w:cs="Arial"/>
                <w:szCs w:val="21"/>
              </w:rPr>
            </w:pPr>
            <w:r>
              <w:rPr>
                <w:rFonts w:ascii="宋体" w:hAnsi="宋体" w:cs="Arial"/>
                <w:szCs w:val="21"/>
              </w:rPr>
              <w:t>冷冻肉</w:t>
            </w:r>
          </w:p>
        </w:tc>
        <w:tc>
          <w:tcPr>
            <w:tcW w:w="6788" w:type="dxa"/>
          </w:tcPr>
          <w:p w14:paraId="5AA3C938" w14:textId="77777777" w:rsidR="00AA65C5" w:rsidRDefault="00986B39">
            <w:pPr>
              <w:rPr>
                <w:rFonts w:ascii="宋体" w:hAnsi="宋体" w:cs="Arial"/>
                <w:szCs w:val="21"/>
              </w:rPr>
            </w:pPr>
            <w:r>
              <w:rPr>
                <w:rFonts w:ascii="宋体" w:hAnsi="宋体" w:cs="Arial"/>
                <w:szCs w:val="21"/>
              </w:rPr>
              <w:t>-15</w:t>
            </w:r>
            <w:r w:rsidR="00D904BE">
              <w:rPr>
                <w:rFonts w:ascii="宋体" w:hAnsi="宋体" w:cs="宋体" w:hint="eastAsia"/>
                <w:szCs w:val="21"/>
              </w:rPr>
              <w:t>℃</w:t>
            </w:r>
            <w:r w:rsidR="00D904BE">
              <w:rPr>
                <w:rFonts w:ascii="宋体" w:hAnsi="宋体" w:cs="Arial"/>
                <w:szCs w:val="21"/>
              </w:rPr>
              <w:t>以下</w:t>
            </w:r>
          </w:p>
        </w:tc>
      </w:tr>
    </w:tbl>
    <w:p w14:paraId="29D72764" w14:textId="77777777" w:rsidR="00AA65C5" w:rsidRDefault="00D904BE">
      <w:pPr>
        <w:ind w:firstLineChars="200" w:firstLine="640"/>
        <w:rPr>
          <w:rFonts w:ascii="仿宋" w:eastAsia="仿宋" w:hAnsi="仿宋" w:cs="Arial"/>
          <w:sz w:val="32"/>
          <w:szCs w:val="32"/>
        </w:rPr>
      </w:pPr>
      <w:r>
        <w:rPr>
          <w:rFonts w:ascii="仿宋" w:eastAsia="仿宋" w:hAnsi="仿宋" w:cs="Arial" w:hint="eastAsia"/>
          <w:sz w:val="32"/>
          <w:szCs w:val="32"/>
        </w:rPr>
        <w:t>二、</w:t>
      </w:r>
      <w:r>
        <w:rPr>
          <w:rFonts w:ascii="仿宋" w:eastAsia="仿宋" w:hAnsi="仿宋" w:cs="Arial"/>
          <w:sz w:val="32"/>
          <w:szCs w:val="32"/>
        </w:rPr>
        <w:t>水产品</w:t>
      </w:r>
    </w:p>
    <w:p w14:paraId="3E0EE046" w14:textId="77777777" w:rsidR="00AA65C5" w:rsidRDefault="00D904BE">
      <w:pPr>
        <w:ind w:firstLineChars="200" w:firstLine="640"/>
        <w:rPr>
          <w:rFonts w:ascii="仿宋" w:eastAsia="仿宋" w:hAnsi="仿宋" w:cs="Arial"/>
          <w:sz w:val="32"/>
          <w:szCs w:val="32"/>
        </w:rPr>
      </w:pPr>
      <w:r>
        <w:rPr>
          <w:rFonts w:ascii="仿宋" w:eastAsia="仿宋" w:hAnsi="仿宋" w:cs="Arial"/>
          <w:sz w:val="32"/>
          <w:szCs w:val="32"/>
        </w:rPr>
        <w:t>水产品的冷链流通温度应符合表A.2的规定。</w:t>
      </w:r>
    </w:p>
    <w:p w14:paraId="5BBEB911" w14:textId="77777777" w:rsidR="00AA65C5" w:rsidRDefault="00D904BE">
      <w:pPr>
        <w:ind w:firstLineChars="200" w:firstLine="422"/>
        <w:jc w:val="center"/>
        <w:rPr>
          <w:rFonts w:ascii="宋体" w:hAnsi="宋体" w:cs="Arial"/>
          <w:b/>
          <w:szCs w:val="21"/>
        </w:rPr>
      </w:pPr>
      <w:r>
        <w:rPr>
          <w:rFonts w:ascii="宋体" w:hAnsi="宋体" w:cs="Arial"/>
          <w:b/>
          <w:szCs w:val="21"/>
        </w:rPr>
        <w:t>A.2水产品的冷链流通温度要求</w:t>
      </w:r>
    </w:p>
    <w:tbl>
      <w:tblPr>
        <w:tblW w:w="924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2"/>
        <w:gridCol w:w="6788"/>
      </w:tblGrid>
      <w:tr w:rsidR="00AA65C5" w:rsidRPr="001F7462" w14:paraId="391B3CD1" w14:textId="77777777">
        <w:tc>
          <w:tcPr>
            <w:tcW w:w="2452" w:type="dxa"/>
          </w:tcPr>
          <w:p w14:paraId="3ECEA0A3" w14:textId="77777777" w:rsidR="00AA65C5" w:rsidRPr="001F7462" w:rsidRDefault="00D904BE">
            <w:pPr>
              <w:rPr>
                <w:rFonts w:ascii="宋体" w:hAnsi="宋体" w:cs="Arial"/>
                <w:b/>
                <w:szCs w:val="21"/>
              </w:rPr>
            </w:pPr>
            <w:r w:rsidRPr="001F7462">
              <w:rPr>
                <w:rFonts w:ascii="宋体" w:hAnsi="宋体" w:cs="Arial"/>
                <w:b/>
                <w:szCs w:val="21"/>
              </w:rPr>
              <w:t>类别</w:t>
            </w:r>
          </w:p>
        </w:tc>
        <w:tc>
          <w:tcPr>
            <w:tcW w:w="6788" w:type="dxa"/>
          </w:tcPr>
          <w:p w14:paraId="17F5506E" w14:textId="77777777" w:rsidR="00AA65C5" w:rsidRPr="001F7462" w:rsidRDefault="00D904BE">
            <w:pPr>
              <w:rPr>
                <w:rFonts w:ascii="宋体" w:hAnsi="宋体" w:cs="Arial"/>
                <w:b/>
                <w:szCs w:val="21"/>
              </w:rPr>
            </w:pPr>
            <w:r w:rsidRPr="001F7462">
              <w:rPr>
                <w:rFonts w:ascii="宋体" w:hAnsi="宋体" w:cs="Arial"/>
                <w:b/>
                <w:szCs w:val="21"/>
              </w:rPr>
              <w:t>温度</w:t>
            </w:r>
          </w:p>
        </w:tc>
      </w:tr>
      <w:tr w:rsidR="00AA65C5" w14:paraId="532601B1" w14:textId="77777777">
        <w:tc>
          <w:tcPr>
            <w:tcW w:w="2452" w:type="dxa"/>
          </w:tcPr>
          <w:p w14:paraId="64F8E1E2" w14:textId="77777777" w:rsidR="00AA65C5" w:rsidRDefault="00D904BE">
            <w:pPr>
              <w:rPr>
                <w:rFonts w:ascii="宋体" w:hAnsi="宋体" w:cs="Arial"/>
                <w:szCs w:val="21"/>
              </w:rPr>
            </w:pPr>
            <w:r>
              <w:rPr>
                <w:rFonts w:ascii="宋体" w:hAnsi="宋体" w:cs="Arial"/>
                <w:szCs w:val="21"/>
              </w:rPr>
              <w:t>冰鲜类</w:t>
            </w:r>
          </w:p>
        </w:tc>
        <w:tc>
          <w:tcPr>
            <w:tcW w:w="6788" w:type="dxa"/>
          </w:tcPr>
          <w:p w14:paraId="3AFE91A4" w14:textId="77777777" w:rsidR="00AA65C5" w:rsidRDefault="00D904BE">
            <w:pPr>
              <w:rPr>
                <w:rFonts w:ascii="宋体" w:hAnsi="宋体" w:cs="Arial"/>
                <w:szCs w:val="21"/>
              </w:rPr>
            </w:pPr>
            <w:r>
              <w:rPr>
                <w:rFonts w:ascii="宋体" w:hAnsi="宋体" w:cs="Arial"/>
                <w:szCs w:val="21"/>
              </w:rPr>
              <w:t>-1</w:t>
            </w:r>
            <w:r>
              <w:rPr>
                <w:rFonts w:ascii="宋体" w:hAnsi="宋体" w:cs="Arial" w:hint="eastAsia"/>
                <w:szCs w:val="21"/>
              </w:rPr>
              <w:t>℃</w:t>
            </w:r>
            <w:r>
              <w:rPr>
                <w:rFonts w:ascii="宋体" w:hAnsi="宋体" w:cs="Arial"/>
                <w:szCs w:val="21"/>
              </w:rPr>
              <w:t>～4</w:t>
            </w:r>
            <w:r>
              <w:rPr>
                <w:rFonts w:ascii="宋体" w:hAnsi="宋体" w:cs="Arial" w:hint="eastAsia"/>
                <w:szCs w:val="21"/>
              </w:rPr>
              <w:t>℃</w:t>
            </w:r>
          </w:p>
        </w:tc>
      </w:tr>
      <w:tr w:rsidR="00AA65C5" w14:paraId="4460F4DA" w14:textId="77777777">
        <w:tc>
          <w:tcPr>
            <w:tcW w:w="2452" w:type="dxa"/>
          </w:tcPr>
          <w:p w14:paraId="741BB738" w14:textId="77777777" w:rsidR="00AA65C5" w:rsidRDefault="00D904BE">
            <w:pPr>
              <w:rPr>
                <w:rFonts w:ascii="宋体" w:hAnsi="宋体" w:cs="Arial"/>
                <w:szCs w:val="21"/>
              </w:rPr>
            </w:pPr>
            <w:r>
              <w:rPr>
                <w:rFonts w:ascii="宋体" w:hAnsi="宋体" w:cs="Arial"/>
                <w:szCs w:val="21"/>
              </w:rPr>
              <w:t>冷冻类</w:t>
            </w:r>
          </w:p>
        </w:tc>
        <w:tc>
          <w:tcPr>
            <w:tcW w:w="6788" w:type="dxa"/>
          </w:tcPr>
          <w:p w14:paraId="6650C9F7" w14:textId="77777777" w:rsidR="00AA65C5" w:rsidRDefault="00986B39">
            <w:pPr>
              <w:rPr>
                <w:rFonts w:ascii="宋体" w:hAnsi="宋体" w:cs="Arial"/>
                <w:szCs w:val="21"/>
              </w:rPr>
            </w:pPr>
            <w:r>
              <w:rPr>
                <w:rFonts w:ascii="宋体" w:hAnsi="宋体" w:cs="Arial"/>
                <w:szCs w:val="21"/>
              </w:rPr>
              <w:t>-18</w:t>
            </w:r>
            <w:r w:rsidR="00D904BE">
              <w:rPr>
                <w:rFonts w:ascii="宋体" w:hAnsi="宋体" w:cs="Arial" w:hint="eastAsia"/>
                <w:szCs w:val="21"/>
              </w:rPr>
              <w:t>℃</w:t>
            </w:r>
            <w:r w:rsidR="00D904BE">
              <w:rPr>
                <w:rFonts w:ascii="宋体" w:hAnsi="宋体" w:cs="Arial"/>
                <w:szCs w:val="21"/>
              </w:rPr>
              <w:t>以下</w:t>
            </w:r>
          </w:p>
        </w:tc>
      </w:tr>
    </w:tbl>
    <w:p w14:paraId="0B234BEE" w14:textId="77777777" w:rsidR="00AA65C5" w:rsidRDefault="00D904BE">
      <w:pPr>
        <w:ind w:firstLineChars="200" w:firstLine="640"/>
        <w:rPr>
          <w:rFonts w:ascii="仿宋" w:eastAsia="仿宋" w:hAnsi="仿宋" w:cs="Arial"/>
          <w:sz w:val="32"/>
          <w:szCs w:val="32"/>
        </w:rPr>
      </w:pPr>
      <w:r>
        <w:rPr>
          <w:rFonts w:ascii="仿宋" w:eastAsia="仿宋" w:hAnsi="仿宋" w:cs="Arial" w:hint="eastAsia"/>
          <w:sz w:val="32"/>
          <w:szCs w:val="32"/>
        </w:rPr>
        <w:t>三、</w:t>
      </w:r>
      <w:r>
        <w:rPr>
          <w:rFonts w:ascii="仿宋" w:eastAsia="仿宋" w:hAnsi="仿宋" w:cs="Arial"/>
          <w:sz w:val="32"/>
          <w:szCs w:val="32"/>
        </w:rPr>
        <w:t>果蔬类</w:t>
      </w:r>
    </w:p>
    <w:p w14:paraId="6424B357" w14:textId="204FBB99" w:rsidR="00AA65C5" w:rsidRDefault="00D904BE">
      <w:pPr>
        <w:ind w:firstLineChars="200" w:firstLine="640"/>
        <w:rPr>
          <w:rFonts w:ascii="仿宋" w:eastAsia="仿宋" w:hAnsi="仿宋" w:cs="Arial"/>
          <w:sz w:val="32"/>
          <w:szCs w:val="32"/>
        </w:rPr>
      </w:pPr>
      <w:r>
        <w:rPr>
          <w:rFonts w:ascii="仿宋" w:eastAsia="仿宋" w:hAnsi="仿宋" w:cs="Arial"/>
          <w:sz w:val="32"/>
          <w:szCs w:val="32"/>
        </w:rPr>
        <w:t>果蔬的冷链流通温度应符合表A.3的规定</w:t>
      </w:r>
      <w:r>
        <w:rPr>
          <w:rFonts w:ascii="仿宋" w:eastAsia="仿宋" w:hAnsi="仿宋" w:cs="Arial" w:hint="eastAsia"/>
          <w:sz w:val="32"/>
          <w:szCs w:val="32"/>
        </w:rPr>
        <w:t>。</w:t>
      </w:r>
    </w:p>
    <w:p w14:paraId="6F00EE30" w14:textId="77777777" w:rsidR="00AA65C5" w:rsidRDefault="00D904BE">
      <w:pPr>
        <w:ind w:firstLineChars="200" w:firstLine="422"/>
        <w:jc w:val="center"/>
        <w:rPr>
          <w:rFonts w:ascii="宋体" w:hAnsi="宋体" w:cs="Arial"/>
          <w:b/>
          <w:szCs w:val="21"/>
        </w:rPr>
      </w:pPr>
      <w:r>
        <w:rPr>
          <w:rFonts w:ascii="宋体" w:hAnsi="宋体" w:cs="Arial"/>
          <w:b/>
          <w:szCs w:val="21"/>
        </w:rPr>
        <w:t>A.3</w:t>
      </w:r>
      <w:r>
        <w:rPr>
          <w:rFonts w:ascii="宋体" w:hAnsi="宋体" w:cs="Arial" w:hint="eastAsia"/>
          <w:b/>
          <w:szCs w:val="21"/>
        </w:rPr>
        <w:t>果蔬冷链流通温度</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1179"/>
        <w:gridCol w:w="3446"/>
        <w:gridCol w:w="3462"/>
      </w:tblGrid>
      <w:tr w:rsidR="00AA65C5" w14:paraId="2111A438" w14:textId="77777777">
        <w:trPr>
          <w:jc w:val="center"/>
        </w:trPr>
        <w:tc>
          <w:tcPr>
            <w:tcW w:w="1614" w:type="dxa"/>
            <w:gridSpan w:val="2"/>
            <w:tcBorders>
              <w:top w:val="single" w:sz="4" w:space="0" w:color="auto"/>
              <w:left w:val="single" w:sz="4" w:space="0" w:color="auto"/>
              <w:bottom w:val="single" w:sz="4" w:space="0" w:color="auto"/>
              <w:right w:val="single" w:sz="4" w:space="0" w:color="auto"/>
            </w:tcBorders>
          </w:tcPr>
          <w:p w14:paraId="11BEA29F" w14:textId="77777777" w:rsidR="00AA65C5" w:rsidRDefault="00D904BE">
            <w:pPr>
              <w:jc w:val="center"/>
              <w:rPr>
                <w:b/>
              </w:rPr>
            </w:pPr>
            <w:r>
              <w:rPr>
                <w:rFonts w:hint="eastAsia"/>
                <w:b/>
              </w:rPr>
              <w:t>温度区间</w:t>
            </w:r>
          </w:p>
        </w:tc>
        <w:tc>
          <w:tcPr>
            <w:tcW w:w="3446" w:type="dxa"/>
            <w:tcBorders>
              <w:top w:val="single" w:sz="4" w:space="0" w:color="auto"/>
              <w:left w:val="single" w:sz="4" w:space="0" w:color="auto"/>
              <w:bottom w:val="single" w:sz="4" w:space="0" w:color="auto"/>
              <w:right w:val="single" w:sz="4" w:space="0" w:color="auto"/>
            </w:tcBorders>
          </w:tcPr>
          <w:p w14:paraId="597178EA" w14:textId="77777777" w:rsidR="00AA65C5" w:rsidRDefault="00D904BE">
            <w:pPr>
              <w:jc w:val="center"/>
              <w:rPr>
                <w:b/>
              </w:rPr>
            </w:pPr>
            <w:r>
              <w:rPr>
                <w:rFonts w:hint="eastAsia"/>
                <w:b/>
              </w:rPr>
              <w:t>水果</w:t>
            </w:r>
          </w:p>
        </w:tc>
        <w:tc>
          <w:tcPr>
            <w:tcW w:w="3462" w:type="dxa"/>
            <w:tcBorders>
              <w:top w:val="single" w:sz="4" w:space="0" w:color="auto"/>
              <w:left w:val="single" w:sz="4" w:space="0" w:color="auto"/>
              <w:bottom w:val="single" w:sz="4" w:space="0" w:color="auto"/>
              <w:right w:val="single" w:sz="4" w:space="0" w:color="auto"/>
            </w:tcBorders>
          </w:tcPr>
          <w:p w14:paraId="713889F6" w14:textId="77777777" w:rsidR="00AA65C5" w:rsidRDefault="00D904BE">
            <w:pPr>
              <w:jc w:val="center"/>
              <w:rPr>
                <w:b/>
              </w:rPr>
            </w:pPr>
            <w:r>
              <w:rPr>
                <w:rFonts w:hint="eastAsia"/>
                <w:b/>
              </w:rPr>
              <w:t>蔬菜</w:t>
            </w:r>
          </w:p>
        </w:tc>
      </w:tr>
      <w:tr w:rsidR="00AA65C5" w14:paraId="3EBC255A" w14:textId="77777777">
        <w:trPr>
          <w:jc w:val="center"/>
        </w:trPr>
        <w:tc>
          <w:tcPr>
            <w:tcW w:w="435" w:type="dxa"/>
            <w:tcBorders>
              <w:top w:val="single" w:sz="4" w:space="0" w:color="auto"/>
              <w:left w:val="single" w:sz="4" w:space="0" w:color="auto"/>
              <w:bottom w:val="single" w:sz="4" w:space="0" w:color="auto"/>
              <w:right w:val="single" w:sz="4" w:space="0" w:color="auto"/>
            </w:tcBorders>
            <w:vAlign w:val="center"/>
          </w:tcPr>
          <w:p w14:paraId="3CD5C9F1" w14:textId="77777777" w:rsidR="00AA65C5" w:rsidRDefault="00D904BE">
            <w:pPr>
              <w:jc w:val="center"/>
            </w:pPr>
            <w:r>
              <w:t>A</w:t>
            </w:r>
          </w:p>
        </w:tc>
        <w:tc>
          <w:tcPr>
            <w:tcW w:w="1179" w:type="dxa"/>
            <w:tcBorders>
              <w:top w:val="single" w:sz="4" w:space="0" w:color="auto"/>
              <w:left w:val="single" w:sz="4" w:space="0" w:color="auto"/>
              <w:bottom w:val="single" w:sz="4" w:space="0" w:color="auto"/>
              <w:right w:val="single" w:sz="4" w:space="0" w:color="auto"/>
            </w:tcBorders>
            <w:vAlign w:val="center"/>
          </w:tcPr>
          <w:p w14:paraId="70B0F4F8" w14:textId="77777777" w:rsidR="00AA65C5" w:rsidRDefault="00D904BE">
            <w:pPr>
              <w:jc w:val="center"/>
            </w:pPr>
            <w:r>
              <w:t>0</w:t>
            </w:r>
            <w:r>
              <w:rPr>
                <w:rFonts w:hint="eastAsia"/>
              </w:rPr>
              <w:t>～</w:t>
            </w:r>
            <w:r>
              <w:t>4</w:t>
            </w:r>
            <w:r>
              <w:rPr>
                <w:rFonts w:hint="eastAsia"/>
              </w:rPr>
              <w:t>℃</w:t>
            </w:r>
          </w:p>
        </w:tc>
        <w:tc>
          <w:tcPr>
            <w:tcW w:w="3446" w:type="dxa"/>
            <w:tcBorders>
              <w:top w:val="single" w:sz="4" w:space="0" w:color="auto"/>
              <w:left w:val="single" w:sz="4" w:space="0" w:color="auto"/>
              <w:bottom w:val="single" w:sz="4" w:space="0" w:color="auto"/>
              <w:right w:val="single" w:sz="4" w:space="0" w:color="auto"/>
            </w:tcBorders>
            <w:vAlign w:val="center"/>
          </w:tcPr>
          <w:p w14:paraId="4FB2C6CD" w14:textId="77777777" w:rsidR="00AA65C5" w:rsidRDefault="00D904BE">
            <w:r>
              <w:rPr>
                <w:rFonts w:hint="eastAsia"/>
              </w:rPr>
              <w:t>苹果、梨、荔枝、山楂、桃、李、杏、甜樱桃、枣、葡萄、猕猴桃、草莓、柿子、杨梅、枇杷、无花果、哈密瓜、龙眼</w:t>
            </w:r>
          </w:p>
        </w:tc>
        <w:tc>
          <w:tcPr>
            <w:tcW w:w="3462" w:type="dxa"/>
            <w:tcBorders>
              <w:top w:val="single" w:sz="4" w:space="0" w:color="auto"/>
              <w:left w:val="single" w:sz="4" w:space="0" w:color="auto"/>
              <w:bottom w:val="single" w:sz="4" w:space="0" w:color="auto"/>
              <w:right w:val="single" w:sz="4" w:space="0" w:color="auto"/>
            </w:tcBorders>
            <w:vAlign w:val="center"/>
          </w:tcPr>
          <w:p w14:paraId="1881984B" w14:textId="77777777" w:rsidR="00AA65C5" w:rsidRDefault="00D904BE">
            <w:r>
              <w:rPr>
                <w:rFonts w:hint="eastAsia"/>
              </w:rPr>
              <w:t>大白菜、洋葱、蒜薹、甘蓝、青花菜、花椰菜、萝卜、胡萝卜、芹菜、芥蓝、菊</w:t>
            </w:r>
            <w:proofErr w:type="gramStart"/>
            <w:r>
              <w:rPr>
                <w:rFonts w:hint="eastAsia"/>
              </w:rPr>
              <w:t>苣</w:t>
            </w:r>
            <w:proofErr w:type="gramEnd"/>
            <w:r>
              <w:rPr>
                <w:rFonts w:hint="eastAsia"/>
              </w:rPr>
              <w:t>、葱、生菜、菠菜、油菜、茼蒿、韭菜、香菜、荷兰豆、荸荠、蘑菇类、大蒜、莴笋、芦笋、豆芽</w:t>
            </w:r>
          </w:p>
        </w:tc>
      </w:tr>
      <w:tr w:rsidR="00AA65C5" w14:paraId="0C39C17D" w14:textId="77777777">
        <w:trPr>
          <w:jc w:val="center"/>
        </w:trPr>
        <w:tc>
          <w:tcPr>
            <w:tcW w:w="435" w:type="dxa"/>
            <w:tcBorders>
              <w:top w:val="single" w:sz="4" w:space="0" w:color="auto"/>
              <w:left w:val="single" w:sz="4" w:space="0" w:color="auto"/>
              <w:bottom w:val="single" w:sz="4" w:space="0" w:color="auto"/>
              <w:right w:val="single" w:sz="4" w:space="0" w:color="auto"/>
            </w:tcBorders>
            <w:vAlign w:val="center"/>
          </w:tcPr>
          <w:p w14:paraId="52F1B8B3" w14:textId="77777777" w:rsidR="00AA65C5" w:rsidRDefault="00D904BE">
            <w:pPr>
              <w:jc w:val="center"/>
            </w:pPr>
            <w:r>
              <w:t>B</w:t>
            </w:r>
          </w:p>
        </w:tc>
        <w:tc>
          <w:tcPr>
            <w:tcW w:w="1179" w:type="dxa"/>
            <w:tcBorders>
              <w:top w:val="single" w:sz="4" w:space="0" w:color="auto"/>
              <w:left w:val="single" w:sz="4" w:space="0" w:color="auto"/>
              <w:bottom w:val="single" w:sz="4" w:space="0" w:color="auto"/>
              <w:right w:val="single" w:sz="4" w:space="0" w:color="auto"/>
            </w:tcBorders>
            <w:vAlign w:val="center"/>
          </w:tcPr>
          <w:p w14:paraId="1E477E0D" w14:textId="77777777" w:rsidR="00AA65C5" w:rsidRDefault="00D904BE">
            <w:pPr>
              <w:jc w:val="center"/>
            </w:pPr>
            <w:r>
              <w:t>4</w:t>
            </w:r>
            <w:r>
              <w:rPr>
                <w:rFonts w:hint="eastAsia"/>
              </w:rPr>
              <w:t>～</w:t>
            </w:r>
            <w:r>
              <w:t>7</w:t>
            </w:r>
            <w:r>
              <w:rPr>
                <w:rFonts w:hint="eastAsia"/>
              </w:rPr>
              <w:t>℃</w:t>
            </w:r>
          </w:p>
        </w:tc>
        <w:tc>
          <w:tcPr>
            <w:tcW w:w="3446" w:type="dxa"/>
            <w:tcBorders>
              <w:top w:val="single" w:sz="4" w:space="0" w:color="auto"/>
              <w:left w:val="single" w:sz="4" w:space="0" w:color="auto"/>
              <w:bottom w:val="single" w:sz="4" w:space="0" w:color="auto"/>
              <w:right w:val="single" w:sz="4" w:space="0" w:color="auto"/>
            </w:tcBorders>
            <w:vAlign w:val="center"/>
          </w:tcPr>
          <w:p w14:paraId="37BB7617" w14:textId="77777777" w:rsidR="00AA65C5" w:rsidRDefault="00D904BE">
            <w:proofErr w:type="gramStart"/>
            <w:r>
              <w:rPr>
                <w:rFonts w:hint="eastAsia"/>
              </w:rPr>
              <w:t>宽皮柑橘</w:t>
            </w:r>
            <w:proofErr w:type="gramEnd"/>
            <w:r>
              <w:rPr>
                <w:rFonts w:hint="eastAsia"/>
              </w:rPr>
              <w:t>类、甜橙、火龙果、柚类、石榴、橄榄、番石榴、椰子、鳄梨、</w:t>
            </w:r>
          </w:p>
        </w:tc>
        <w:tc>
          <w:tcPr>
            <w:tcW w:w="3462" w:type="dxa"/>
            <w:tcBorders>
              <w:top w:val="single" w:sz="4" w:space="0" w:color="auto"/>
              <w:left w:val="single" w:sz="4" w:space="0" w:color="auto"/>
              <w:bottom w:val="single" w:sz="4" w:space="0" w:color="auto"/>
              <w:right w:val="single" w:sz="4" w:space="0" w:color="auto"/>
            </w:tcBorders>
            <w:vAlign w:val="center"/>
          </w:tcPr>
          <w:p w14:paraId="2DAE2121" w14:textId="77777777" w:rsidR="00AA65C5" w:rsidRDefault="00D904BE">
            <w:r>
              <w:rPr>
                <w:rFonts w:hint="eastAsia"/>
              </w:rPr>
              <w:t>马铃薯（晚熟）、红熟番茄、豆类（菜豆）、佛手瓜、长豇豆</w:t>
            </w:r>
          </w:p>
        </w:tc>
      </w:tr>
      <w:tr w:rsidR="00AA65C5" w14:paraId="3B48F484" w14:textId="77777777">
        <w:trPr>
          <w:jc w:val="center"/>
        </w:trPr>
        <w:tc>
          <w:tcPr>
            <w:tcW w:w="435" w:type="dxa"/>
            <w:tcBorders>
              <w:top w:val="single" w:sz="4" w:space="0" w:color="auto"/>
              <w:left w:val="single" w:sz="4" w:space="0" w:color="auto"/>
              <w:bottom w:val="single" w:sz="4" w:space="0" w:color="auto"/>
              <w:right w:val="single" w:sz="4" w:space="0" w:color="auto"/>
            </w:tcBorders>
            <w:vAlign w:val="center"/>
          </w:tcPr>
          <w:p w14:paraId="1EC08B5D" w14:textId="77777777" w:rsidR="00AA65C5" w:rsidRDefault="00D904BE">
            <w:pPr>
              <w:jc w:val="center"/>
            </w:pPr>
            <w:r>
              <w:t>C</w:t>
            </w:r>
          </w:p>
        </w:tc>
        <w:tc>
          <w:tcPr>
            <w:tcW w:w="1179" w:type="dxa"/>
            <w:tcBorders>
              <w:top w:val="single" w:sz="4" w:space="0" w:color="auto"/>
              <w:left w:val="single" w:sz="4" w:space="0" w:color="auto"/>
              <w:bottom w:val="single" w:sz="4" w:space="0" w:color="auto"/>
              <w:right w:val="single" w:sz="4" w:space="0" w:color="auto"/>
            </w:tcBorders>
            <w:vAlign w:val="center"/>
          </w:tcPr>
          <w:p w14:paraId="5BAF360A" w14:textId="77777777" w:rsidR="00AA65C5" w:rsidRDefault="00D904BE">
            <w:pPr>
              <w:jc w:val="center"/>
            </w:pPr>
            <w:r>
              <w:t>7</w:t>
            </w:r>
            <w:r>
              <w:rPr>
                <w:rFonts w:hint="eastAsia"/>
              </w:rPr>
              <w:t>～</w:t>
            </w:r>
            <w:r>
              <w:t>10</w:t>
            </w:r>
            <w:r>
              <w:rPr>
                <w:rFonts w:hint="eastAsia"/>
              </w:rPr>
              <w:t>℃</w:t>
            </w:r>
          </w:p>
        </w:tc>
        <w:tc>
          <w:tcPr>
            <w:tcW w:w="3446" w:type="dxa"/>
            <w:tcBorders>
              <w:top w:val="single" w:sz="4" w:space="0" w:color="auto"/>
              <w:left w:val="single" w:sz="4" w:space="0" w:color="auto"/>
              <w:bottom w:val="single" w:sz="4" w:space="0" w:color="auto"/>
              <w:right w:val="single" w:sz="4" w:space="0" w:color="auto"/>
            </w:tcBorders>
            <w:vAlign w:val="center"/>
          </w:tcPr>
          <w:p w14:paraId="6BB913DE" w14:textId="77777777" w:rsidR="00AA65C5" w:rsidRDefault="00D904BE">
            <w:r>
              <w:rPr>
                <w:rFonts w:hint="eastAsia"/>
              </w:rPr>
              <w:t>木瓜、甜瓜、杨桃</w:t>
            </w:r>
          </w:p>
        </w:tc>
        <w:tc>
          <w:tcPr>
            <w:tcW w:w="3462" w:type="dxa"/>
            <w:tcBorders>
              <w:top w:val="single" w:sz="4" w:space="0" w:color="auto"/>
              <w:left w:val="single" w:sz="4" w:space="0" w:color="auto"/>
              <w:bottom w:val="single" w:sz="4" w:space="0" w:color="auto"/>
              <w:right w:val="single" w:sz="4" w:space="0" w:color="auto"/>
            </w:tcBorders>
            <w:vAlign w:val="center"/>
          </w:tcPr>
          <w:p w14:paraId="363C1D9E" w14:textId="77777777" w:rsidR="00AA65C5" w:rsidRDefault="00D904BE">
            <w:r>
              <w:rPr>
                <w:rFonts w:hint="eastAsia"/>
              </w:rPr>
              <w:t>辣椒、甜椒、西葫芦、芋头、四棱豆、黄秋葵</w:t>
            </w:r>
          </w:p>
        </w:tc>
      </w:tr>
      <w:tr w:rsidR="00AA65C5" w14:paraId="38DC7FFC" w14:textId="77777777">
        <w:trPr>
          <w:jc w:val="center"/>
        </w:trPr>
        <w:tc>
          <w:tcPr>
            <w:tcW w:w="435" w:type="dxa"/>
            <w:tcBorders>
              <w:top w:val="single" w:sz="4" w:space="0" w:color="auto"/>
              <w:left w:val="single" w:sz="4" w:space="0" w:color="auto"/>
              <w:bottom w:val="single" w:sz="4" w:space="0" w:color="auto"/>
              <w:right w:val="single" w:sz="4" w:space="0" w:color="auto"/>
            </w:tcBorders>
            <w:vAlign w:val="center"/>
          </w:tcPr>
          <w:p w14:paraId="78D935AE" w14:textId="77777777" w:rsidR="00AA65C5" w:rsidRDefault="00D904BE">
            <w:pPr>
              <w:jc w:val="center"/>
            </w:pPr>
            <w:r>
              <w:t>D</w:t>
            </w:r>
          </w:p>
        </w:tc>
        <w:tc>
          <w:tcPr>
            <w:tcW w:w="1179" w:type="dxa"/>
            <w:tcBorders>
              <w:top w:val="single" w:sz="4" w:space="0" w:color="auto"/>
              <w:left w:val="single" w:sz="4" w:space="0" w:color="auto"/>
              <w:bottom w:val="single" w:sz="4" w:space="0" w:color="auto"/>
              <w:right w:val="single" w:sz="4" w:space="0" w:color="auto"/>
            </w:tcBorders>
            <w:vAlign w:val="center"/>
          </w:tcPr>
          <w:p w14:paraId="3FED4A39" w14:textId="77777777" w:rsidR="00AA65C5" w:rsidRDefault="00D904BE">
            <w:pPr>
              <w:jc w:val="center"/>
            </w:pPr>
            <w:r>
              <w:t>10</w:t>
            </w:r>
            <w:r>
              <w:rPr>
                <w:rFonts w:hint="eastAsia"/>
              </w:rPr>
              <w:t>～</w:t>
            </w:r>
            <w:r>
              <w:t>15</w:t>
            </w:r>
            <w:r>
              <w:rPr>
                <w:rFonts w:hint="eastAsia"/>
              </w:rPr>
              <w:t>℃</w:t>
            </w:r>
          </w:p>
        </w:tc>
        <w:tc>
          <w:tcPr>
            <w:tcW w:w="3446" w:type="dxa"/>
            <w:tcBorders>
              <w:top w:val="single" w:sz="4" w:space="0" w:color="auto"/>
              <w:left w:val="single" w:sz="4" w:space="0" w:color="auto"/>
              <w:bottom w:val="single" w:sz="4" w:space="0" w:color="auto"/>
              <w:right w:val="single" w:sz="4" w:space="0" w:color="auto"/>
            </w:tcBorders>
            <w:vAlign w:val="center"/>
          </w:tcPr>
          <w:p w14:paraId="0D4549D9" w14:textId="77777777" w:rsidR="00AA65C5" w:rsidRDefault="00D904BE">
            <w:r>
              <w:rPr>
                <w:rFonts w:hint="eastAsia"/>
              </w:rPr>
              <w:t>香蕉、西瓜、菠萝、芒果、菠萝蜜、番荔枝、红毛丹、西柚、柠檬、西番莲、榴莲、山竹</w:t>
            </w:r>
          </w:p>
        </w:tc>
        <w:tc>
          <w:tcPr>
            <w:tcW w:w="3462" w:type="dxa"/>
            <w:tcBorders>
              <w:top w:val="single" w:sz="4" w:space="0" w:color="auto"/>
              <w:left w:val="single" w:sz="4" w:space="0" w:color="auto"/>
              <w:bottom w:val="single" w:sz="4" w:space="0" w:color="auto"/>
              <w:right w:val="single" w:sz="4" w:space="0" w:color="auto"/>
            </w:tcBorders>
            <w:vAlign w:val="center"/>
          </w:tcPr>
          <w:p w14:paraId="362EB4D8" w14:textId="77777777" w:rsidR="00AA65C5" w:rsidRDefault="00D904BE">
            <w:r>
              <w:rPr>
                <w:rFonts w:hint="eastAsia"/>
              </w:rPr>
              <w:t>甘薯、</w:t>
            </w:r>
            <w:proofErr w:type="gramStart"/>
            <w:r>
              <w:rPr>
                <w:rFonts w:hint="eastAsia"/>
              </w:rPr>
              <w:t>绿熟番茄</w:t>
            </w:r>
            <w:proofErr w:type="gramEnd"/>
            <w:r>
              <w:rPr>
                <w:rFonts w:hint="eastAsia"/>
              </w:rPr>
              <w:t>、茄子、冬瓜、黄瓜、南瓜、山药、生姜、马铃薯（早熟）、苦瓜</w:t>
            </w:r>
          </w:p>
        </w:tc>
      </w:tr>
      <w:tr w:rsidR="00AA65C5" w14:paraId="585C4D8C" w14:textId="77777777">
        <w:trPr>
          <w:jc w:val="center"/>
        </w:trPr>
        <w:tc>
          <w:tcPr>
            <w:tcW w:w="435" w:type="dxa"/>
            <w:tcBorders>
              <w:top w:val="single" w:sz="4" w:space="0" w:color="auto"/>
              <w:left w:val="single" w:sz="4" w:space="0" w:color="auto"/>
              <w:bottom w:val="single" w:sz="4" w:space="0" w:color="auto"/>
              <w:right w:val="single" w:sz="4" w:space="0" w:color="auto"/>
            </w:tcBorders>
            <w:vAlign w:val="center"/>
          </w:tcPr>
          <w:p w14:paraId="7E26C541" w14:textId="77777777" w:rsidR="00AA65C5" w:rsidRDefault="00D904BE">
            <w:pPr>
              <w:jc w:val="center"/>
            </w:pPr>
            <w:r>
              <w:t>E</w:t>
            </w:r>
          </w:p>
        </w:tc>
        <w:tc>
          <w:tcPr>
            <w:tcW w:w="1179" w:type="dxa"/>
            <w:tcBorders>
              <w:top w:val="single" w:sz="4" w:space="0" w:color="auto"/>
              <w:left w:val="single" w:sz="4" w:space="0" w:color="auto"/>
              <w:bottom w:val="single" w:sz="4" w:space="0" w:color="auto"/>
              <w:right w:val="single" w:sz="4" w:space="0" w:color="auto"/>
            </w:tcBorders>
            <w:vAlign w:val="center"/>
          </w:tcPr>
          <w:p w14:paraId="306A3F3B" w14:textId="77777777" w:rsidR="00AA65C5" w:rsidRDefault="00D904BE">
            <w:pPr>
              <w:jc w:val="center"/>
            </w:pPr>
            <w:r>
              <w:t>-18</w:t>
            </w:r>
            <w:r>
              <w:rPr>
                <w:rFonts w:hint="eastAsia"/>
              </w:rPr>
              <w:t>℃以下</w:t>
            </w:r>
          </w:p>
        </w:tc>
        <w:tc>
          <w:tcPr>
            <w:tcW w:w="3446" w:type="dxa"/>
            <w:tcBorders>
              <w:top w:val="single" w:sz="4" w:space="0" w:color="auto"/>
              <w:left w:val="single" w:sz="4" w:space="0" w:color="auto"/>
              <w:bottom w:val="single" w:sz="4" w:space="0" w:color="auto"/>
              <w:right w:val="single" w:sz="4" w:space="0" w:color="auto"/>
            </w:tcBorders>
            <w:vAlign w:val="center"/>
          </w:tcPr>
          <w:p w14:paraId="77089492" w14:textId="77777777" w:rsidR="00AA65C5" w:rsidRDefault="00D904BE">
            <w:r>
              <w:rPr>
                <w:rFonts w:hint="eastAsia"/>
              </w:rPr>
              <w:t>速冻水果类</w:t>
            </w:r>
          </w:p>
        </w:tc>
        <w:tc>
          <w:tcPr>
            <w:tcW w:w="3462" w:type="dxa"/>
            <w:tcBorders>
              <w:top w:val="single" w:sz="4" w:space="0" w:color="auto"/>
              <w:left w:val="single" w:sz="4" w:space="0" w:color="auto"/>
              <w:bottom w:val="single" w:sz="4" w:space="0" w:color="auto"/>
              <w:right w:val="single" w:sz="4" w:space="0" w:color="auto"/>
            </w:tcBorders>
            <w:vAlign w:val="center"/>
          </w:tcPr>
          <w:p w14:paraId="1F389296" w14:textId="77777777" w:rsidR="00AA65C5" w:rsidRDefault="00D904BE">
            <w:r>
              <w:rPr>
                <w:rFonts w:hint="eastAsia"/>
              </w:rPr>
              <w:t>速冻蔬菜类</w:t>
            </w:r>
          </w:p>
        </w:tc>
      </w:tr>
      <w:tr w:rsidR="00AA65C5" w14:paraId="12F64DD8" w14:textId="77777777">
        <w:trPr>
          <w:jc w:val="center"/>
        </w:trPr>
        <w:tc>
          <w:tcPr>
            <w:tcW w:w="8522" w:type="dxa"/>
            <w:gridSpan w:val="4"/>
            <w:tcBorders>
              <w:top w:val="single" w:sz="4" w:space="0" w:color="auto"/>
              <w:left w:val="single" w:sz="4" w:space="0" w:color="auto"/>
              <w:bottom w:val="single" w:sz="4" w:space="0" w:color="auto"/>
              <w:right w:val="single" w:sz="4" w:space="0" w:color="auto"/>
            </w:tcBorders>
          </w:tcPr>
          <w:p w14:paraId="6817D185" w14:textId="77777777" w:rsidR="00AA65C5" w:rsidRDefault="00D904BE">
            <w:r>
              <w:rPr>
                <w:rFonts w:hint="eastAsia"/>
              </w:rPr>
              <w:t>在进入零售市场前，若贮藏条件有限，低温区间果蔬可于高温区间暂存。</w:t>
            </w:r>
          </w:p>
          <w:p w14:paraId="74CDB71A" w14:textId="77777777" w:rsidR="00AA65C5" w:rsidRDefault="00D904BE">
            <w:pPr>
              <w:jc w:val="left"/>
            </w:pPr>
            <w:r>
              <w:rPr>
                <w:rFonts w:ascii="宋体" w:hAnsi="宋体" w:hint="eastAsia"/>
                <w:szCs w:val="21"/>
              </w:rPr>
              <w:t>同一种类不同品种贮藏温度差异较大，企业应根据具体品种进行适当调整。</w:t>
            </w:r>
          </w:p>
        </w:tc>
      </w:tr>
    </w:tbl>
    <w:p w14:paraId="03C8A1EA" w14:textId="2D18FA9F" w:rsidR="00AA65C5" w:rsidRDefault="00AA65C5" w:rsidP="0005179E">
      <w:pPr>
        <w:ind w:firstLineChars="200" w:firstLine="640"/>
        <w:jc w:val="left"/>
        <w:rPr>
          <w:rFonts w:ascii="仿宋" w:eastAsia="仿宋" w:hAnsi="仿宋" w:cs="Arial"/>
          <w:sz w:val="32"/>
          <w:szCs w:val="32"/>
        </w:rPr>
      </w:pPr>
      <w:bookmarkStart w:id="70" w:name="_GoBack"/>
      <w:bookmarkEnd w:id="70"/>
    </w:p>
    <w:sectPr w:rsidR="00AA65C5">
      <w:footerReference w:type="default" r:id="rId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CD1C8D" w15:done="0"/>
  <w15:commentEx w15:paraId="45CD183A" w15:done="0"/>
  <w15:commentEx w15:paraId="68273C17" w15:done="0"/>
  <w15:commentEx w15:paraId="44392216" w15:done="0"/>
  <w15:commentEx w15:paraId="5EDD76C3" w15:done="0"/>
  <w15:commentEx w15:paraId="71220FB2" w15:done="0"/>
  <w15:commentEx w15:paraId="42C11F5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B5DF5" w14:textId="77777777" w:rsidR="003A5652" w:rsidRDefault="003A5652">
      <w:r>
        <w:separator/>
      </w:r>
    </w:p>
  </w:endnote>
  <w:endnote w:type="continuationSeparator" w:id="0">
    <w:p w14:paraId="21DED91E" w14:textId="77777777" w:rsidR="003A5652" w:rsidRDefault="003A5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0BC37" w14:textId="6C801101" w:rsidR="00AA65C5" w:rsidRDefault="00D904BE" w:rsidP="001D5265">
    <w:pPr>
      <w:pStyle w:val="afa"/>
      <w:jc w:val="center"/>
    </w:pPr>
    <w:r>
      <w:fldChar w:fldCharType="begin"/>
    </w:r>
    <w:r>
      <w:instrText>PAGE   \* MERGEFORMAT</w:instrText>
    </w:r>
    <w:r>
      <w:fldChar w:fldCharType="separate"/>
    </w:r>
    <w:r w:rsidR="0005179E" w:rsidRPr="0005179E">
      <w:rPr>
        <w:noProof/>
        <w:lang w:val="zh-CN"/>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09AB8" w14:textId="77777777" w:rsidR="003A5652" w:rsidRDefault="003A5652">
      <w:r>
        <w:separator/>
      </w:r>
    </w:p>
  </w:footnote>
  <w:footnote w:type="continuationSeparator" w:id="0">
    <w:p w14:paraId="26EB3978" w14:textId="77777777" w:rsidR="003A5652" w:rsidRDefault="003A56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1">
      <w:start w:val="1"/>
      <w:numFmt w:val="chineseCountingThousand"/>
      <w:pStyle w:val="a"/>
      <w:lvlText w:val="%1、"/>
      <w:lvlJc w:val="left"/>
      <w:pPr>
        <w:ind w:left="0" w:firstLine="0"/>
      </w:pPr>
      <w:rPr>
        <w:rFonts w:hint="eastAsia"/>
        <w:b w:val="0"/>
        <w:i w:val="0"/>
        <w:sz w:val="21"/>
        <w:szCs w:val="21"/>
      </w:rPr>
    </w:lvl>
    <w:lvl w:ilvl="1" w:tentative="1">
      <w:start w:val="1"/>
      <w:numFmt w:val="decimal"/>
      <w:suff w:val="nothing"/>
      <w:lvlText w:val="%1.%2　"/>
      <w:lvlJc w:val="left"/>
      <w:pPr>
        <w:ind w:left="426"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1">
      <w:start w:val="1"/>
      <w:numFmt w:val="decimal"/>
      <w:pStyle w:val="a0"/>
      <w:suff w:val="nothing"/>
      <w:lvlText w:val="%1.%2.%3　"/>
      <w:lvlJc w:val="left"/>
      <w:pPr>
        <w:ind w:left="0" w:firstLine="0"/>
      </w:pPr>
      <w:rPr>
        <w:rFonts w:ascii="黑体" w:eastAsia="黑体" w:hAnsi="Times New Roman" w:hint="eastAsia"/>
        <w:b w:val="0"/>
        <w:i w:val="0"/>
        <w:sz w:val="21"/>
      </w:rPr>
    </w:lvl>
    <w:lvl w:ilvl="3" w:tentative="1">
      <w:start w:val="1"/>
      <w:numFmt w:val="decimal"/>
      <w:suff w:val="nothing"/>
      <w:lvlText w:val="%1.%2.%3.%4　"/>
      <w:lvlJc w:val="left"/>
      <w:pPr>
        <w:ind w:left="0" w:firstLine="0"/>
      </w:pPr>
      <w:rPr>
        <w:rFonts w:ascii="黑体" w:eastAsia="黑体" w:hAnsi="Times New Roman" w:hint="eastAsia"/>
        <w:b w:val="0"/>
        <w:i w:val="0"/>
        <w:sz w:val="21"/>
      </w:rPr>
    </w:lvl>
    <w:lvl w:ilvl="4" w:tentative="1">
      <w:start w:val="1"/>
      <w:numFmt w:val="decimal"/>
      <w:pStyle w:val="a1"/>
      <w:suff w:val="nothing"/>
      <w:lvlText w:val="%1.%2.%3.%4.%5　"/>
      <w:lvlJc w:val="left"/>
      <w:pPr>
        <w:ind w:left="0" w:firstLine="0"/>
      </w:pPr>
      <w:rPr>
        <w:rFonts w:ascii="黑体" w:eastAsia="黑体" w:hAnsi="Times New Roman" w:hint="eastAsia"/>
        <w:b w:val="0"/>
        <w:i w:val="0"/>
        <w:sz w:val="21"/>
      </w:rPr>
    </w:lvl>
    <w:lvl w:ilvl="5" w:tentative="1">
      <w:start w:val="1"/>
      <w:numFmt w:val="decimal"/>
      <w:pStyle w:val="a2"/>
      <w:suff w:val="nothing"/>
      <w:lvlText w:val="%1.%2.%3.%4.%5.%6　"/>
      <w:lvlJc w:val="left"/>
      <w:pPr>
        <w:ind w:left="0" w:firstLine="0"/>
      </w:pPr>
      <w:rPr>
        <w:rFonts w:ascii="黑体" w:eastAsia="黑体" w:hAnsi="Times New Roman" w:hint="eastAsia"/>
        <w:b w:val="0"/>
        <w:i w:val="0"/>
        <w:sz w:val="21"/>
      </w:rPr>
    </w:lvl>
    <w:lvl w:ilvl="6" w:tentative="1">
      <w:start w:val="1"/>
      <w:numFmt w:val="decimal"/>
      <w:suff w:val="nothing"/>
      <w:lvlText w:val="%1%2.%3.%4.%5.%6.%7　"/>
      <w:lvlJc w:val="left"/>
      <w:pPr>
        <w:ind w:left="0" w:firstLine="0"/>
      </w:pPr>
      <w:rPr>
        <w:rFonts w:ascii="黑体" w:eastAsia="黑体" w:hAnsi="Times New Roman" w:hint="eastAsia"/>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abstractNum w:abstractNumId="1">
    <w:nsid w:val="22827D5B"/>
    <w:multiLevelType w:val="multilevel"/>
    <w:tmpl w:val="22827D5B"/>
    <w:lvl w:ilvl="0" w:tentative="1">
      <w:start w:val="1"/>
      <w:numFmt w:val="none"/>
      <w:pStyle w:val="a3"/>
      <w:suff w:val="nothing"/>
      <w:lvlText w:val="%1注："/>
      <w:lvlJc w:val="left"/>
      <w:pPr>
        <w:ind w:left="726" w:hanging="363"/>
      </w:pPr>
      <w:rPr>
        <w:rFonts w:ascii="黑体" w:eastAsia="黑体" w:hAnsi="Times New Roman" w:hint="eastAsia"/>
        <w:b w:val="0"/>
        <w:i w:val="0"/>
        <w:sz w:val="18"/>
      </w:rPr>
    </w:lvl>
    <w:lvl w:ilvl="1" w:tentative="1">
      <w:start w:val="1"/>
      <w:numFmt w:val="lowerLetter"/>
      <w:lvlText w:val="%2)"/>
      <w:lvlJc w:val="left"/>
      <w:pPr>
        <w:tabs>
          <w:tab w:val="left" w:pos="1140"/>
        </w:tabs>
        <w:ind w:left="726" w:hanging="363"/>
      </w:pPr>
      <w:rPr>
        <w:rFonts w:hint="eastAsia"/>
      </w:rPr>
    </w:lvl>
    <w:lvl w:ilvl="2" w:tentative="1">
      <w:start w:val="1"/>
      <w:numFmt w:val="lowerRoman"/>
      <w:lvlText w:val="%3."/>
      <w:lvlJc w:val="right"/>
      <w:pPr>
        <w:tabs>
          <w:tab w:val="left" w:pos="1140"/>
        </w:tabs>
        <w:ind w:left="726" w:hanging="363"/>
      </w:pPr>
      <w:rPr>
        <w:rFonts w:hint="eastAsia"/>
      </w:rPr>
    </w:lvl>
    <w:lvl w:ilvl="3" w:tentative="1">
      <w:start w:val="1"/>
      <w:numFmt w:val="decimal"/>
      <w:lvlText w:val="%4."/>
      <w:lvlJc w:val="left"/>
      <w:pPr>
        <w:tabs>
          <w:tab w:val="left" w:pos="1140"/>
        </w:tabs>
        <w:ind w:left="726" w:hanging="363"/>
      </w:pPr>
      <w:rPr>
        <w:rFonts w:hint="eastAsia"/>
      </w:rPr>
    </w:lvl>
    <w:lvl w:ilvl="4" w:tentative="1">
      <w:start w:val="1"/>
      <w:numFmt w:val="lowerLetter"/>
      <w:lvlText w:val="%5)"/>
      <w:lvlJc w:val="left"/>
      <w:pPr>
        <w:tabs>
          <w:tab w:val="left" w:pos="1140"/>
        </w:tabs>
        <w:ind w:left="726" w:hanging="363"/>
      </w:pPr>
      <w:rPr>
        <w:rFonts w:hint="eastAsia"/>
      </w:rPr>
    </w:lvl>
    <w:lvl w:ilvl="5" w:tentative="1">
      <w:start w:val="1"/>
      <w:numFmt w:val="lowerRoman"/>
      <w:lvlText w:val="%6."/>
      <w:lvlJc w:val="right"/>
      <w:pPr>
        <w:tabs>
          <w:tab w:val="left" w:pos="1140"/>
        </w:tabs>
        <w:ind w:left="726" w:hanging="363"/>
      </w:pPr>
      <w:rPr>
        <w:rFonts w:hint="eastAsia"/>
      </w:rPr>
    </w:lvl>
    <w:lvl w:ilvl="6" w:tentative="1">
      <w:start w:val="1"/>
      <w:numFmt w:val="decimal"/>
      <w:lvlText w:val="%7."/>
      <w:lvlJc w:val="left"/>
      <w:pPr>
        <w:tabs>
          <w:tab w:val="left" w:pos="1140"/>
        </w:tabs>
        <w:ind w:left="726" w:hanging="363"/>
      </w:pPr>
      <w:rPr>
        <w:rFonts w:hint="eastAsia"/>
      </w:rPr>
    </w:lvl>
    <w:lvl w:ilvl="7" w:tentative="1">
      <w:start w:val="1"/>
      <w:numFmt w:val="lowerLetter"/>
      <w:lvlText w:val="%8)"/>
      <w:lvlJc w:val="left"/>
      <w:pPr>
        <w:tabs>
          <w:tab w:val="left" w:pos="1140"/>
        </w:tabs>
        <w:ind w:left="726" w:hanging="363"/>
      </w:pPr>
      <w:rPr>
        <w:rFonts w:hint="eastAsia"/>
      </w:rPr>
    </w:lvl>
    <w:lvl w:ilvl="8" w:tentative="1">
      <w:start w:val="1"/>
      <w:numFmt w:val="lowerRoman"/>
      <w:lvlText w:val="%9."/>
      <w:lvlJc w:val="right"/>
      <w:pPr>
        <w:tabs>
          <w:tab w:val="left" w:pos="1140"/>
        </w:tabs>
        <w:ind w:left="726" w:hanging="363"/>
      </w:pPr>
      <w:rPr>
        <w:rFonts w:hint="eastAsia"/>
      </w:rPr>
    </w:lvl>
  </w:abstractNum>
  <w:abstractNum w:abstractNumId="2">
    <w:nsid w:val="2A8F7113"/>
    <w:multiLevelType w:val="multilevel"/>
    <w:tmpl w:val="2A8F7113"/>
    <w:lvl w:ilvl="0" w:tentative="1">
      <w:start w:val="1"/>
      <w:numFmt w:val="upperLetter"/>
      <w:pStyle w:val="a4"/>
      <w:suff w:val="space"/>
      <w:lvlText w:val="%1"/>
      <w:lvlJc w:val="left"/>
      <w:pPr>
        <w:ind w:left="623" w:hanging="425"/>
      </w:pPr>
      <w:rPr>
        <w:rFonts w:hint="eastAsia"/>
      </w:rPr>
    </w:lvl>
    <w:lvl w:ilvl="1" w:tentative="1">
      <w:start w:val="1"/>
      <w:numFmt w:val="decimal"/>
      <w:pStyle w:val="a5"/>
      <w:suff w:val="nothing"/>
      <w:lvlText w:val="图%1.%2　"/>
      <w:lvlJc w:val="left"/>
      <w:pPr>
        <w:ind w:left="1190" w:hanging="567"/>
      </w:pPr>
      <w:rPr>
        <w:rFonts w:hint="eastAsia"/>
      </w:rPr>
    </w:lvl>
    <w:lvl w:ilvl="2" w:tentative="1">
      <w:start w:val="1"/>
      <w:numFmt w:val="decimal"/>
      <w:lvlText w:val="%1.%2.%3"/>
      <w:lvlJc w:val="left"/>
      <w:pPr>
        <w:tabs>
          <w:tab w:val="left" w:pos="1616"/>
        </w:tabs>
        <w:ind w:left="1616" w:hanging="567"/>
      </w:pPr>
      <w:rPr>
        <w:rFonts w:hint="eastAsia"/>
      </w:rPr>
    </w:lvl>
    <w:lvl w:ilvl="3" w:tentative="1">
      <w:start w:val="1"/>
      <w:numFmt w:val="decimal"/>
      <w:lvlText w:val="%1.%2.%3.%4"/>
      <w:lvlJc w:val="left"/>
      <w:pPr>
        <w:tabs>
          <w:tab w:val="left" w:pos="2914"/>
        </w:tabs>
        <w:ind w:left="2182" w:hanging="708"/>
      </w:pPr>
      <w:rPr>
        <w:rFonts w:hint="eastAsia"/>
      </w:rPr>
    </w:lvl>
    <w:lvl w:ilvl="4" w:tentative="1">
      <w:start w:val="1"/>
      <w:numFmt w:val="decimal"/>
      <w:lvlText w:val="%1.%2.%3.%4.%5"/>
      <w:lvlJc w:val="left"/>
      <w:pPr>
        <w:tabs>
          <w:tab w:val="left" w:pos="3699"/>
        </w:tabs>
        <w:ind w:left="2749" w:hanging="850"/>
      </w:pPr>
      <w:rPr>
        <w:rFonts w:hint="eastAsia"/>
      </w:rPr>
    </w:lvl>
    <w:lvl w:ilvl="5" w:tentative="1">
      <w:start w:val="1"/>
      <w:numFmt w:val="decimal"/>
      <w:lvlText w:val="%1.%2.%3.%4.%5.%6"/>
      <w:lvlJc w:val="left"/>
      <w:pPr>
        <w:tabs>
          <w:tab w:val="left" w:pos="4484"/>
        </w:tabs>
        <w:ind w:left="3458" w:hanging="1134"/>
      </w:pPr>
      <w:rPr>
        <w:rFonts w:hint="eastAsia"/>
      </w:rPr>
    </w:lvl>
    <w:lvl w:ilvl="6" w:tentative="1">
      <w:start w:val="1"/>
      <w:numFmt w:val="decimal"/>
      <w:lvlText w:val="%1.%2.%3.%4.%5.%6.%7"/>
      <w:lvlJc w:val="left"/>
      <w:pPr>
        <w:tabs>
          <w:tab w:val="left" w:pos="5269"/>
        </w:tabs>
        <w:ind w:left="4025" w:hanging="1276"/>
      </w:pPr>
      <w:rPr>
        <w:rFonts w:hint="eastAsia"/>
      </w:rPr>
    </w:lvl>
    <w:lvl w:ilvl="7" w:tentative="1">
      <w:start w:val="1"/>
      <w:numFmt w:val="decimal"/>
      <w:lvlText w:val="%1.%2.%3.%4.%5.%6.%7.%8"/>
      <w:lvlJc w:val="left"/>
      <w:pPr>
        <w:tabs>
          <w:tab w:val="left" w:pos="6054"/>
        </w:tabs>
        <w:ind w:left="4592" w:hanging="1418"/>
      </w:pPr>
      <w:rPr>
        <w:rFonts w:hint="eastAsia"/>
      </w:rPr>
    </w:lvl>
    <w:lvl w:ilvl="8" w:tentative="1">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1">
      <w:start w:val="1"/>
      <w:numFmt w:val="none"/>
      <w:pStyle w:val="a6"/>
      <w:suff w:val="nothing"/>
      <w:lvlText w:val="%1——"/>
      <w:lvlJc w:val="left"/>
      <w:pPr>
        <w:ind w:left="833" w:hanging="408"/>
      </w:pPr>
      <w:rPr>
        <w:rFonts w:hint="eastAsia"/>
      </w:rPr>
    </w:lvl>
    <w:lvl w:ilvl="1" w:tentative="1">
      <w:start w:val="1"/>
      <w:numFmt w:val="bullet"/>
      <w:pStyle w:val="a7"/>
      <w:lvlText w:val=""/>
      <w:lvlJc w:val="left"/>
      <w:pPr>
        <w:tabs>
          <w:tab w:val="left" w:pos="760"/>
        </w:tabs>
        <w:ind w:left="1264" w:hanging="413"/>
      </w:pPr>
      <w:rPr>
        <w:rFonts w:ascii="Symbol" w:hAnsi="Symbol" w:hint="default"/>
        <w:color w:val="auto"/>
      </w:rPr>
    </w:lvl>
    <w:lvl w:ilvl="2" w:tentative="1">
      <w:start w:val="1"/>
      <w:numFmt w:val="bullet"/>
      <w:pStyle w:val="a8"/>
      <w:lvlText w:val=""/>
      <w:lvlJc w:val="left"/>
      <w:pPr>
        <w:tabs>
          <w:tab w:val="left" w:pos="1678"/>
        </w:tabs>
        <w:ind w:left="1678" w:hanging="414"/>
      </w:pPr>
      <w:rPr>
        <w:rFonts w:ascii="Symbol" w:hAnsi="Symbol" w:hint="default"/>
        <w:color w:val="auto"/>
      </w:rPr>
    </w:lvl>
    <w:lvl w:ilvl="3" w:tentative="1">
      <w:start w:val="1"/>
      <w:numFmt w:val="decimal"/>
      <w:lvlText w:val="%4."/>
      <w:lvlJc w:val="left"/>
      <w:pPr>
        <w:tabs>
          <w:tab w:val="left" w:pos="2071"/>
        </w:tabs>
        <w:ind w:left="1884" w:hanging="528"/>
      </w:pPr>
      <w:rPr>
        <w:rFonts w:hint="eastAsia"/>
      </w:rPr>
    </w:lvl>
    <w:lvl w:ilvl="4" w:tentative="1">
      <w:start w:val="1"/>
      <w:numFmt w:val="lowerLetter"/>
      <w:lvlText w:val="%5)"/>
      <w:lvlJc w:val="left"/>
      <w:pPr>
        <w:tabs>
          <w:tab w:val="left" w:pos="2383"/>
        </w:tabs>
        <w:ind w:left="2196" w:hanging="528"/>
      </w:pPr>
      <w:rPr>
        <w:rFonts w:hint="eastAsia"/>
      </w:rPr>
    </w:lvl>
    <w:lvl w:ilvl="5" w:tentative="1">
      <w:start w:val="1"/>
      <w:numFmt w:val="lowerRoman"/>
      <w:lvlText w:val="%6."/>
      <w:lvlJc w:val="right"/>
      <w:pPr>
        <w:tabs>
          <w:tab w:val="left" w:pos="2695"/>
        </w:tabs>
        <w:ind w:left="2508" w:hanging="528"/>
      </w:pPr>
      <w:rPr>
        <w:rFonts w:hint="eastAsia"/>
      </w:rPr>
    </w:lvl>
    <w:lvl w:ilvl="6" w:tentative="1">
      <w:start w:val="1"/>
      <w:numFmt w:val="decimal"/>
      <w:lvlText w:val="%7."/>
      <w:lvlJc w:val="left"/>
      <w:pPr>
        <w:tabs>
          <w:tab w:val="left" w:pos="3007"/>
        </w:tabs>
        <w:ind w:left="2820" w:hanging="528"/>
      </w:pPr>
      <w:rPr>
        <w:rFonts w:hint="eastAsia"/>
      </w:rPr>
    </w:lvl>
    <w:lvl w:ilvl="7" w:tentative="1">
      <w:start w:val="1"/>
      <w:numFmt w:val="lowerLetter"/>
      <w:lvlText w:val="%8)"/>
      <w:lvlJc w:val="left"/>
      <w:pPr>
        <w:tabs>
          <w:tab w:val="left" w:pos="3319"/>
        </w:tabs>
        <w:ind w:left="3132" w:hanging="528"/>
      </w:pPr>
      <w:rPr>
        <w:rFonts w:hint="eastAsia"/>
      </w:rPr>
    </w:lvl>
    <w:lvl w:ilvl="8" w:tentative="1">
      <w:start w:val="1"/>
      <w:numFmt w:val="lowerRoman"/>
      <w:lvlText w:val="%9."/>
      <w:lvlJc w:val="right"/>
      <w:pPr>
        <w:tabs>
          <w:tab w:val="left" w:pos="3631"/>
        </w:tabs>
        <w:ind w:left="3444" w:hanging="528"/>
      </w:pPr>
      <w:rPr>
        <w:rFonts w:hint="eastAsia"/>
      </w:rPr>
    </w:lvl>
  </w:abstractNum>
  <w:abstractNum w:abstractNumId="4">
    <w:nsid w:val="60B55DC2"/>
    <w:multiLevelType w:val="multilevel"/>
    <w:tmpl w:val="60B55DC2"/>
    <w:lvl w:ilvl="0" w:tentative="1">
      <w:start w:val="1"/>
      <w:numFmt w:val="upperLetter"/>
      <w:pStyle w:val="a9"/>
      <w:lvlText w:val="%1"/>
      <w:lvlJc w:val="left"/>
      <w:pPr>
        <w:tabs>
          <w:tab w:val="left" w:pos="0"/>
        </w:tabs>
        <w:ind w:left="0" w:hanging="425"/>
      </w:pPr>
      <w:rPr>
        <w:rFonts w:hint="eastAsia"/>
      </w:rPr>
    </w:lvl>
    <w:lvl w:ilvl="1" w:tentative="1">
      <w:start w:val="1"/>
      <w:numFmt w:val="decimal"/>
      <w:pStyle w:val="aa"/>
      <w:suff w:val="nothing"/>
      <w:lvlText w:val="表%1.%2　"/>
      <w:lvlJc w:val="left"/>
      <w:pPr>
        <w:ind w:left="567" w:hanging="567"/>
      </w:pPr>
      <w:rPr>
        <w:rFonts w:hint="eastAsia"/>
      </w:rPr>
    </w:lvl>
    <w:lvl w:ilvl="2" w:tentative="1">
      <w:start w:val="1"/>
      <w:numFmt w:val="decimal"/>
      <w:lvlText w:val="%1.%2.%3"/>
      <w:lvlJc w:val="left"/>
      <w:pPr>
        <w:tabs>
          <w:tab w:val="left" w:pos="993"/>
        </w:tabs>
        <w:ind w:left="993" w:hanging="567"/>
      </w:pPr>
      <w:rPr>
        <w:rFonts w:hint="eastAsia"/>
      </w:rPr>
    </w:lvl>
    <w:lvl w:ilvl="3" w:tentative="1">
      <w:start w:val="1"/>
      <w:numFmt w:val="decimal"/>
      <w:lvlText w:val="%1.%2.%3.%4"/>
      <w:lvlJc w:val="left"/>
      <w:pPr>
        <w:tabs>
          <w:tab w:val="left" w:pos="2291"/>
        </w:tabs>
        <w:ind w:left="1559" w:hanging="708"/>
      </w:pPr>
      <w:rPr>
        <w:rFonts w:hint="eastAsia"/>
      </w:rPr>
    </w:lvl>
    <w:lvl w:ilvl="4" w:tentative="1">
      <w:start w:val="1"/>
      <w:numFmt w:val="decimal"/>
      <w:lvlText w:val="%1.%2.%3.%4.%5"/>
      <w:lvlJc w:val="left"/>
      <w:pPr>
        <w:tabs>
          <w:tab w:val="left" w:pos="3076"/>
        </w:tabs>
        <w:ind w:left="2126" w:hanging="850"/>
      </w:pPr>
      <w:rPr>
        <w:rFonts w:hint="eastAsia"/>
      </w:rPr>
    </w:lvl>
    <w:lvl w:ilvl="5" w:tentative="1">
      <w:start w:val="1"/>
      <w:numFmt w:val="decimal"/>
      <w:lvlText w:val="%1.%2.%3.%4.%5.%6"/>
      <w:lvlJc w:val="left"/>
      <w:pPr>
        <w:tabs>
          <w:tab w:val="left" w:pos="3861"/>
        </w:tabs>
        <w:ind w:left="2835" w:hanging="1134"/>
      </w:pPr>
      <w:rPr>
        <w:rFonts w:hint="eastAsia"/>
      </w:rPr>
    </w:lvl>
    <w:lvl w:ilvl="6" w:tentative="1">
      <w:start w:val="1"/>
      <w:numFmt w:val="decimal"/>
      <w:lvlText w:val="%1.%2.%3.%4.%5.%6.%7"/>
      <w:lvlJc w:val="left"/>
      <w:pPr>
        <w:tabs>
          <w:tab w:val="left" w:pos="4646"/>
        </w:tabs>
        <w:ind w:left="3402" w:hanging="1276"/>
      </w:pPr>
      <w:rPr>
        <w:rFonts w:hint="eastAsia"/>
      </w:rPr>
    </w:lvl>
    <w:lvl w:ilvl="7" w:tentative="1">
      <w:start w:val="1"/>
      <w:numFmt w:val="decimal"/>
      <w:lvlText w:val="%1.%2.%3.%4.%5.%6.%7.%8"/>
      <w:lvlJc w:val="left"/>
      <w:pPr>
        <w:tabs>
          <w:tab w:val="left" w:pos="5431"/>
        </w:tabs>
        <w:ind w:left="3969" w:hanging="1418"/>
      </w:pPr>
      <w:rPr>
        <w:rFonts w:hint="eastAsia"/>
      </w:rPr>
    </w:lvl>
    <w:lvl w:ilvl="8" w:tentative="1">
      <w:start w:val="1"/>
      <w:numFmt w:val="decimal"/>
      <w:lvlText w:val="%1.%2.%3.%4.%5.%6.%7.%8.%9"/>
      <w:lvlJc w:val="left"/>
      <w:pPr>
        <w:tabs>
          <w:tab w:val="left" w:pos="6217"/>
        </w:tabs>
        <w:ind w:left="4677" w:hanging="1700"/>
      </w:pPr>
      <w:rPr>
        <w:rFonts w:hint="eastAsia"/>
      </w:rPr>
    </w:lvl>
  </w:abstractNum>
  <w:abstractNum w:abstractNumId="5">
    <w:nsid w:val="646260FA"/>
    <w:multiLevelType w:val="multilevel"/>
    <w:tmpl w:val="646260FA"/>
    <w:lvl w:ilvl="0" w:tentative="1">
      <w:start w:val="1"/>
      <w:numFmt w:val="decimal"/>
      <w:pStyle w:val="ab"/>
      <w:suff w:val="nothing"/>
      <w:lvlText w:val="表%1　"/>
      <w:lvlJc w:val="left"/>
      <w:pPr>
        <w:ind w:left="0" w:firstLine="0"/>
      </w:pPr>
      <w:rPr>
        <w:rFonts w:ascii="黑体" w:eastAsia="黑体" w:hAnsi="Times New Roman" w:hint="eastAsia"/>
        <w:b w:val="0"/>
        <w:i w:val="0"/>
        <w:sz w:val="21"/>
      </w:rPr>
    </w:lvl>
    <w:lvl w:ilvl="1" w:tentative="1">
      <w:start w:val="1"/>
      <w:numFmt w:val="decimal"/>
      <w:lvlText w:val="%1.%2"/>
      <w:lvlJc w:val="left"/>
      <w:pPr>
        <w:tabs>
          <w:tab w:val="left" w:pos="992"/>
        </w:tabs>
        <w:ind w:left="992" w:hanging="567"/>
      </w:pPr>
      <w:rPr>
        <w:rFonts w:hint="eastAsia"/>
      </w:rPr>
    </w:lvl>
    <w:lvl w:ilvl="2" w:tentative="1">
      <w:start w:val="1"/>
      <w:numFmt w:val="decimal"/>
      <w:lvlText w:val="%1.%2.%3"/>
      <w:lvlJc w:val="left"/>
      <w:pPr>
        <w:tabs>
          <w:tab w:val="left" w:pos="1418"/>
        </w:tabs>
        <w:ind w:left="1418" w:hanging="567"/>
      </w:pPr>
      <w:rPr>
        <w:rFonts w:hint="eastAsia"/>
      </w:rPr>
    </w:lvl>
    <w:lvl w:ilvl="3" w:tentative="1">
      <w:start w:val="1"/>
      <w:numFmt w:val="decimal"/>
      <w:lvlText w:val="%1.%2.%3.%4"/>
      <w:lvlJc w:val="left"/>
      <w:pPr>
        <w:tabs>
          <w:tab w:val="left" w:pos="1984"/>
        </w:tabs>
        <w:ind w:left="1984" w:hanging="708"/>
      </w:pPr>
      <w:rPr>
        <w:rFonts w:hint="eastAsia"/>
      </w:rPr>
    </w:lvl>
    <w:lvl w:ilvl="4" w:tentative="1">
      <w:start w:val="1"/>
      <w:numFmt w:val="decimal"/>
      <w:lvlText w:val="%1.%2.%3.%4.%5"/>
      <w:lvlJc w:val="left"/>
      <w:pPr>
        <w:tabs>
          <w:tab w:val="left" w:pos="2551"/>
        </w:tabs>
        <w:ind w:left="2551" w:hanging="850"/>
      </w:pPr>
      <w:rPr>
        <w:rFonts w:hint="eastAsia"/>
      </w:rPr>
    </w:lvl>
    <w:lvl w:ilvl="5" w:tentative="1">
      <w:start w:val="1"/>
      <w:numFmt w:val="decimal"/>
      <w:lvlText w:val="%1.%2.%3.%4.%5.%6"/>
      <w:lvlJc w:val="left"/>
      <w:pPr>
        <w:tabs>
          <w:tab w:val="left" w:pos="3260"/>
        </w:tabs>
        <w:ind w:left="3260" w:hanging="1134"/>
      </w:pPr>
      <w:rPr>
        <w:rFonts w:hint="eastAsia"/>
      </w:rPr>
    </w:lvl>
    <w:lvl w:ilvl="6" w:tentative="1">
      <w:start w:val="1"/>
      <w:numFmt w:val="decimal"/>
      <w:lvlText w:val="%1.%2.%3.%4.%5.%6.%7"/>
      <w:lvlJc w:val="left"/>
      <w:pPr>
        <w:tabs>
          <w:tab w:val="left" w:pos="3827"/>
        </w:tabs>
        <w:ind w:left="3827" w:hanging="1276"/>
      </w:pPr>
      <w:rPr>
        <w:rFonts w:hint="eastAsia"/>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abstractNum w:abstractNumId="6">
    <w:nsid w:val="657D3FBC"/>
    <w:multiLevelType w:val="multilevel"/>
    <w:tmpl w:val="657D3FBC"/>
    <w:lvl w:ilvl="0" w:tentative="1">
      <w:start w:val="1"/>
      <w:numFmt w:val="upperLetter"/>
      <w:pStyle w:val="ac"/>
      <w:suff w:val="nothing"/>
      <w:lvlText w:val="附　录　%1"/>
      <w:lvlJc w:val="left"/>
      <w:pPr>
        <w:ind w:left="0" w:firstLine="0"/>
      </w:pPr>
      <w:rPr>
        <w:rFonts w:ascii="黑体" w:eastAsia="黑体" w:hAnsi="Times New Roman" w:hint="eastAsia"/>
        <w:b w:val="0"/>
        <w:i w:val="0"/>
        <w:spacing w:val="0"/>
        <w:w w:val="100"/>
        <w:sz w:val="21"/>
      </w:rPr>
    </w:lvl>
    <w:lvl w:ilvl="1" w:tentative="1">
      <w:start w:val="1"/>
      <w:numFmt w:val="decimal"/>
      <w:pStyle w:val="ad"/>
      <w:suff w:val="nothing"/>
      <w:lvlText w:val="%1.%2　"/>
      <w:lvlJc w:val="left"/>
      <w:pPr>
        <w:ind w:left="0" w:firstLine="0"/>
      </w:pPr>
      <w:rPr>
        <w:rFonts w:ascii="黑体" w:eastAsia="黑体" w:hAnsi="Times New Roman" w:hint="eastAsia"/>
        <w:b w:val="0"/>
        <w:i w:val="0"/>
        <w:snapToGrid/>
        <w:spacing w:val="0"/>
        <w:w w:val="100"/>
        <w:kern w:val="21"/>
        <w:sz w:val="21"/>
      </w:rPr>
    </w:lvl>
    <w:lvl w:ilvl="2" w:tentative="1">
      <w:start w:val="1"/>
      <w:numFmt w:val="decimal"/>
      <w:pStyle w:val="ae"/>
      <w:suff w:val="nothing"/>
      <w:lvlText w:val="%1.%2.%3　"/>
      <w:lvlJc w:val="left"/>
      <w:pPr>
        <w:ind w:left="0" w:firstLine="0"/>
      </w:pPr>
      <w:rPr>
        <w:rFonts w:ascii="黑体" w:eastAsia="黑体" w:hAnsi="Times New Roman" w:hint="eastAsia"/>
        <w:b w:val="0"/>
        <w:i w:val="0"/>
        <w:sz w:val="21"/>
      </w:rPr>
    </w:lvl>
    <w:lvl w:ilvl="3" w:tentative="1">
      <w:start w:val="1"/>
      <w:numFmt w:val="decimal"/>
      <w:pStyle w:val="af"/>
      <w:suff w:val="nothing"/>
      <w:lvlText w:val="%1.%2.%3.%4　"/>
      <w:lvlJc w:val="left"/>
      <w:pPr>
        <w:ind w:left="0" w:firstLine="0"/>
      </w:pPr>
      <w:rPr>
        <w:rFonts w:ascii="黑体" w:eastAsia="黑体" w:hAnsi="Times New Roman" w:hint="eastAsia"/>
        <w:b w:val="0"/>
        <w:i w:val="0"/>
        <w:sz w:val="21"/>
      </w:rPr>
    </w:lvl>
    <w:lvl w:ilvl="4" w:tentative="1">
      <w:start w:val="1"/>
      <w:numFmt w:val="decimal"/>
      <w:pStyle w:val="af0"/>
      <w:suff w:val="nothing"/>
      <w:lvlText w:val="%1.%2.%3.%4.%5　"/>
      <w:lvlJc w:val="left"/>
      <w:pPr>
        <w:ind w:left="0" w:firstLine="0"/>
      </w:pPr>
      <w:rPr>
        <w:rFonts w:ascii="黑体" w:eastAsia="黑体" w:hAnsi="Times New Roman" w:hint="eastAsia"/>
        <w:b w:val="0"/>
        <w:i w:val="0"/>
        <w:sz w:val="21"/>
      </w:rPr>
    </w:lvl>
    <w:lvl w:ilvl="5" w:tentative="1">
      <w:start w:val="1"/>
      <w:numFmt w:val="decimal"/>
      <w:pStyle w:val="af1"/>
      <w:suff w:val="nothing"/>
      <w:lvlText w:val="%1.%2.%3.%4.%5.%6　"/>
      <w:lvlJc w:val="left"/>
      <w:pPr>
        <w:ind w:left="0" w:firstLine="0"/>
      </w:pPr>
      <w:rPr>
        <w:rFonts w:ascii="黑体" w:eastAsia="黑体" w:hAnsi="Times New Roman" w:hint="eastAsia"/>
        <w:b w:val="0"/>
        <w:i w:val="0"/>
        <w:sz w:val="21"/>
      </w:rPr>
    </w:lvl>
    <w:lvl w:ilvl="6" w:tentative="1">
      <w:start w:val="1"/>
      <w:numFmt w:val="decimal"/>
      <w:pStyle w:val="af2"/>
      <w:suff w:val="nothing"/>
      <w:lvlText w:val="%1.%2.%3.%4.%5.%6.%7　"/>
      <w:lvlJc w:val="left"/>
      <w:pPr>
        <w:ind w:left="0" w:firstLine="0"/>
      </w:pPr>
      <w:rPr>
        <w:rFonts w:ascii="黑体" w:eastAsia="黑体" w:hAnsi="Times New Roman" w:hint="eastAsia"/>
        <w:b w:val="0"/>
        <w:i w:val="0"/>
        <w:sz w:val="21"/>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abstractNum w:abstractNumId="7">
    <w:nsid w:val="6DBF04F4"/>
    <w:multiLevelType w:val="multilevel"/>
    <w:tmpl w:val="6DBF04F4"/>
    <w:lvl w:ilvl="0" w:tentative="1">
      <w:start w:val="1"/>
      <w:numFmt w:val="none"/>
      <w:pStyle w:val="af3"/>
      <w:suff w:val="nothing"/>
      <w:lvlText w:val="%1注："/>
      <w:lvlJc w:val="left"/>
      <w:pPr>
        <w:ind w:left="726" w:hanging="363"/>
      </w:pPr>
      <w:rPr>
        <w:rFonts w:ascii="黑体" w:eastAsia="黑体" w:hAnsi="Times New Roman" w:hint="eastAsia"/>
        <w:b w:val="0"/>
        <w:i w:val="0"/>
        <w:sz w:val="18"/>
      </w:rPr>
    </w:lvl>
    <w:lvl w:ilvl="1" w:tentative="1">
      <w:start w:val="1"/>
      <w:numFmt w:val="lowerLetter"/>
      <w:lvlText w:val="%2)"/>
      <w:lvlJc w:val="left"/>
      <w:pPr>
        <w:tabs>
          <w:tab w:val="left" w:pos="1140"/>
        </w:tabs>
        <w:ind w:left="726" w:hanging="363"/>
      </w:pPr>
      <w:rPr>
        <w:rFonts w:hint="eastAsia"/>
      </w:rPr>
    </w:lvl>
    <w:lvl w:ilvl="2" w:tentative="1">
      <w:start w:val="1"/>
      <w:numFmt w:val="lowerRoman"/>
      <w:lvlText w:val="%3."/>
      <w:lvlJc w:val="right"/>
      <w:pPr>
        <w:tabs>
          <w:tab w:val="left" w:pos="1140"/>
        </w:tabs>
        <w:ind w:left="726" w:hanging="363"/>
      </w:pPr>
      <w:rPr>
        <w:rFonts w:hint="eastAsia"/>
      </w:rPr>
    </w:lvl>
    <w:lvl w:ilvl="3" w:tentative="1">
      <w:start w:val="1"/>
      <w:numFmt w:val="decimal"/>
      <w:lvlText w:val="%4."/>
      <w:lvlJc w:val="left"/>
      <w:pPr>
        <w:tabs>
          <w:tab w:val="left" w:pos="1140"/>
        </w:tabs>
        <w:ind w:left="726" w:hanging="363"/>
      </w:pPr>
      <w:rPr>
        <w:rFonts w:hint="eastAsia"/>
      </w:rPr>
    </w:lvl>
    <w:lvl w:ilvl="4" w:tentative="1">
      <w:start w:val="1"/>
      <w:numFmt w:val="lowerLetter"/>
      <w:lvlText w:val="%5)"/>
      <w:lvlJc w:val="left"/>
      <w:pPr>
        <w:tabs>
          <w:tab w:val="left" w:pos="1140"/>
        </w:tabs>
        <w:ind w:left="726" w:hanging="363"/>
      </w:pPr>
      <w:rPr>
        <w:rFonts w:hint="eastAsia"/>
      </w:rPr>
    </w:lvl>
    <w:lvl w:ilvl="5" w:tentative="1">
      <w:start w:val="1"/>
      <w:numFmt w:val="lowerRoman"/>
      <w:lvlText w:val="%6."/>
      <w:lvlJc w:val="right"/>
      <w:pPr>
        <w:tabs>
          <w:tab w:val="left" w:pos="1140"/>
        </w:tabs>
        <w:ind w:left="726" w:hanging="363"/>
      </w:pPr>
      <w:rPr>
        <w:rFonts w:hint="eastAsia"/>
      </w:rPr>
    </w:lvl>
    <w:lvl w:ilvl="6" w:tentative="1">
      <w:start w:val="1"/>
      <w:numFmt w:val="decimal"/>
      <w:lvlText w:val="%7."/>
      <w:lvlJc w:val="left"/>
      <w:pPr>
        <w:tabs>
          <w:tab w:val="left" w:pos="1140"/>
        </w:tabs>
        <w:ind w:left="726" w:hanging="363"/>
      </w:pPr>
      <w:rPr>
        <w:rFonts w:hint="eastAsia"/>
      </w:rPr>
    </w:lvl>
    <w:lvl w:ilvl="7" w:tentative="1">
      <w:start w:val="1"/>
      <w:numFmt w:val="lowerLetter"/>
      <w:lvlText w:val="%8)"/>
      <w:lvlJc w:val="left"/>
      <w:pPr>
        <w:tabs>
          <w:tab w:val="left" w:pos="1140"/>
        </w:tabs>
        <w:ind w:left="726" w:hanging="363"/>
      </w:pPr>
      <w:rPr>
        <w:rFonts w:hint="eastAsia"/>
      </w:rPr>
    </w:lvl>
    <w:lvl w:ilvl="8" w:tentative="1">
      <w:start w:val="1"/>
      <w:numFmt w:val="lowerRoman"/>
      <w:lvlText w:val="%9."/>
      <w:lvlJc w:val="right"/>
      <w:pPr>
        <w:tabs>
          <w:tab w:val="left" w:pos="1140"/>
        </w:tabs>
        <w:ind w:left="726" w:hanging="363"/>
      </w:pPr>
      <w:rPr>
        <w:rFonts w:hint="eastAsia"/>
      </w:rPr>
    </w:lvl>
  </w:abstractNum>
  <w:num w:numId="1">
    <w:abstractNumId w:val="0"/>
  </w:num>
  <w:num w:numId="2">
    <w:abstractNumId w:val="3"/>
  </w:num>
  <w:num w:numId="3">
    <w:abstractNumId w:val="7"/>
  </w:num>
  <w:num w:numId="4">
    <w:abstractNumId w:val="1"/>
  </w:num>
  <w:num w:numId="5">
    <w:abstractNumId w:val="6"/>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7DB"/>
    <w:rsid w:val="0005179E"/>
    <w:rsid w:val="00067537"/>
    <w:rsid w:val="00084C2A"/>
    <w:rsid w:val="000A2882"/>
    <w:rsid w:val="000A536F"/>
    <w:rsid w:val="00140DF7"/>
    <w:rsid w:val="001B63E4"/>
    <w:rsid w:val="001C1509"/>
    <w:rsid w:val="001D5265"/>
    <w:rsid w:val="001E53EF"/>
    <w:rsid w:val="001F1AD5"/>
    <w:rsid w:val="001F7462"/>
    <w:rsid w:val="00256913"/>
    <w:rsid w:val="00270FCE"/>
    <w:rsid w:val="0027727C"/>
    <w:rsid w:val="003A5652"/>
    <w:rsid w:val="003B1446"/>
    <w:rsid w:val="003B5179"/>
    <w:rsid w:val="004122A3"/>
    <w:rsid w:val="004F30C2"/>
    <w:rsid w:val="00555B65"/>
    <w:rsid w:val="0059347E"/>
    <w:rsid w:val="00594F1F"/>
    <w:rsid w:val="005B20BD"/>
    <w:rsid w:val="005E7AA0"/>
    <w:rsid w:val="00640BEF"/>
    <w:rsid w:val="006471E1"/>
    <w:rsid w:val="006E11DD"/>
    <w:rsid w:val="00703468"/>
    <w:rsid w:val="00716ED4"/>
    <w:rsid w:val="00763AA9"/>
    <w:rsid w:val="00763FEA"/>
    <w:rsid w:val="0079637D"/>
    <w:rsid w:val="007D2A11"/>
    <w:rsid w:val="008121CC"/>
    <w:rsid w:val="008427B7"/>
    <w:rsid w:val="00880DC7"/>
    <w:rsid w:val="008C5653"/>
    <w:rsid w:val="00986B39"/>
    <w:rsid w:val="00995010"/>
    <w:rsid w:val="00A84F6C"/>
    <w:rsid w:val="00AA65C5"/>
    <w:rsid w:val="00AC2987"/>
    <w:rsid w:val="00B96305"/>
    <w:rsid w:val="00BD07DB"/>
    <w:rsid w:val="00C0270D"/>
    <w:rsid w:val="00C3313A"/>
    <w:rsid w:val="00C815F2"/>
    <w:rsid w:val="00D13380"/>
    <w:rsid w:val="00D77D50"/>
    <w:rsid w:val="00D904BE"/>
    <w:rsid w:val="00D94BB8"/>
    <w:rsid w:val="00DA4272"/>
    <w:rsid w:val="00DB4560"/>
    <w:rsid w:val="00DB4DAA"/>
    <w:rsid w:val="00DC6ADA"/>
    <w:rsid w:val="00E31E2F"/>
    <w:rsid w:val="00E65225"/>
    <w:rsid w:val="00EA1FB8"/>
    <w:rsid w:val="00EC78E3"/>
    <w:rsid w:val="00ED6281"/>
    <w:rsid w:val="00F00BA8"/>
    <w:rsid w:val="00F16218"/>
    <w:rsid w:val="00F83B3D"/>
    <w:rsid w:val="00FB099E"/>
    <w:rsid w:val="00FD37F7"/>
    <w:rsid w:val="093B7624"/>
    <w:rsid w:val="0BD96BC0"/>
    <w:rsid w:val="0CA65F99"/>
    <w:rsid w:val="127A3F25"/>
    <w:rsid w:val="1AA44234"/>
    <w:rsid w:val="1CAA365C"/>
    <w:rsid w:val="1F6F2C26"/>
    <w:rsid w:val="2B5E2A76"/>
    <w:rsid w:val="2BEE33A4"/>
    <w:rsid w:val="2E300F2E"/>
    <w:rsid w:val="345D1FA3"/>
    <w:rsid w:val="37EC4454"/>
    <w:rsid w:val="37FB2325"/>
    <w:rsid w:val="38D42415"/>
    <w:rsid w:val="39CE274D"/>
    <w:rsid w:val="3C6D19CC"/>
    <w:rsid w:val="3DCD4719"/>
    <w:rsid w:val="3EA30F4F"/>
    <w:rsid w:val="428A5A9C"/>
    <w:rsid w:val="481F1F96"/>
    <w:rsid w:val="4CB46A61"/>
    <w:rsid w:val="501A55F1"/>
    <w:rsid w:val="55DC519E"/>
    <w:rsid w:val="589341C6"/>
    <w:rsid w:val="5A572BA8"/>
    <w:rsid w:val="60EB3591"/>
    <w:rsid w:val="61913A46"/>
    <w:rsid w:val="624B5A9A"/>
    <w:rsid w:val="625D1D9F"/>
    <w:rsid w:val="62F45840"/>
    <w:rsid w:val="63E87E7C"/>
    <w:rsid w:val="6FB850B9"/>
    <w:rsid w:val="71CD696B"/>
    <w:rsid w:val="73BD5D48"/>
    <w:rsid w:val="75DC00AF"/>
    <w:rsid w:val="7B5564C3"/>
    <w:rsid w:val="7D4B5707"/>
    <w:rsid w:val="7E0E1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7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lsdException w:name="header" w:semiHidden="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4">
    <w:name w:val="Normal"/>
    <w:qFormat/>
    <w:pPr>
      <w:widowControl w:val="0"/>
      <w:jc w:val="both"/>
    </w:pPr>
    <w:rPr>
      <w:rFonts w:ascii="Times New Roman" w:eastAsia="宋体" w:hAnsi="Times New Roman" w:cs="Times New Roman"/>
      <w:kern w:val="2"/>
      <w:sz w:val="21"/>
      <w:szCs w:val="24"/>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styleId="af8">
    <w:name w:val="annotation text"/>
    <w:basedOn w:val="af4"/>
    <w:link w:val="Char"/>
    <w:unhideWhenUsed/>
    <w:pPr>
      <w:jc w:val="left"/>
    </w:pPr>
    <w:rPr>
      <w:lang w:val="zh-CN"/>
    </w:rPr>
  </w:style>
  <w:style w:type="paragraph" w:styleId="af9">
    <w:name w:val="Balloon Text"/>
    <w:basedOn w:val="af4"/>
    <w:link w:val="Char0"/>
    <w:uiPriority w:val="99"/>
    <w:unhideWhenUsed/>
    <w:rPr>
      <w:sz w:val="18"/>
      <w:szCs w:val="18"/>
    </w:rPr>
  </w:style>
  <w:style w:type="paragraph" w:styleId="afa">
    <w:name w:val="footer"/>
    <w:basedOn w:val="af4"/>
    <w:link w:val="Char1"/>
    <w:uiPriority w:val="99"/>
    <w:pPr>
      <w:snapToGrid w:val="0"/>
      <w:ind w:rightChars="100" w:right="210"/>
      <w:jc w:val="right"/>
    </w:pPr>
    <w:rPr>
      <w:sz w:val="18"/>
      <w:szCs w:val="18"/>
    </w:rPr>
  </w:style>
  <w:style w:type="paragraph" w:styleId="afb">
    <w:name w:val="header"/>
    <w:basedOn w:val="af4"/>
    <w:link w:val="Char2"/>
    <w:uiPriority w:val="99"/>
    <w:unhideWhenUsed/>
    <w:pPr>
      <w:pBdr>
        <w:bottom w:val="single" w:sz="6" w:space="1" w:color="auto"/>
      </w:pBdr>
      <w:tabs>
        <w:tab w:val="center" w:pos="4153"/>
        <w:tab w:val="right" w:pos="8306"/>
      </w:tabs>
      <w:snapToGrid w:val="0"/>
      <w:jc w:val="center"/>
    </w:pPr>
    <w:rPr>
      <w:sz w:val="18"/>
      <w:szCs w:val="18"/>
    </w:rPr>
  </w:style>
  <w:style w:type="table" w:styleId="afc">
    <w:name w:val="Table Grid"/>
    <w:basedOn w:val="af6"/>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段"/>
    <w:link w:val="Char3"/>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3">
    <w:name w:val="段 Char"/>
    <w:link w:val="afd"/>
    <w:rPr>
      <w:rFonts w:ascii="宋体" w:eastAsia="宋体" w:hAnsi="Times New Roman" w:cs="Times New Roman"/>
      <w:kern w:val="0"/>
      <w:szCs w:val="20"/>
    </w:rPr>
  </w:style>
  <w:style w:type="paragraph" w:customStyle="1" w:styleId="afe">
    <w:name w:val="一级条标题"/>
    <w:next w:val="afd"/>
    <w:qFormat/>
    <w:pPr>
      <w:spacing w:beforeLines="50" w:before="156" w:afterLines="50" w:after="156"/>
      <w:outlineLvl w:val="2"/>
    </w:pPr>
    <w:rPr>
      <w:rFonts w:ascii="黑体" w:eastAsia="黑体" w:hAnsi="Times New Roman" w:cs="Times New Roman"/>
      <w:sz w:val="21"/>
      <w:szCs w:val="21"/>
    </w:rPr>
  </w:style>
  <w:style w:type="paragraph" w:customStyle="1" w:styleId="a">
    <w:name w:val="章标题"/>
    <w:next w:val="afd"/>
    <w:qFormat/>
    <w:pPr>
      <w:numPr>
        <w:numId w:val="1"/>
      </w:numPr>
      <w:spacing w:beforeLines="100" w:before="312" w:afterLines="100" w:after="312"/>
      <w:jc w:val="both"/>
      <w:outlineLvl w:val="1"/>
    </w:pPr>
    <w:rPr>
      <w:rFonts w:ascii="黑体" w:eastAsia="黑体" w:hAnsi="Times New Roman" w:cs="Times New Roman"/>
      <w:sz w:val="21"/>
    </w:rPr>
  </w:style>
  <w:style w:type="paragraph" w:customStyle="1" w:styleId="a0">
    <w:name w:val="二级条标题"/>
    <w:basedOn w:val="afe"/>
    <w:next w:val="afd"/>
    <w:qFormat/>
    <w:pPr>
      <w:numPr>
        <w:ilvl w:val="2"/>
        <w:numId w:val="1"/>
      </w:numPr>
      <w:spacing w:before="50" w:after="50"/>
      <w:outlineLvl w:val="3"/>
    </w:pPr>
  </w:style>
  <w:style w:type="paragraph" w:customStyle="1" w:styleId="a6">
    <w:name w:val="列项——（一级）"/>
    <w:qFormat/>
    <w:pPr>
      <w:widowControl w:val="0"/>
      <w:numPr>
        <w:numId w:val="2"/>
      </w:numPr>
      <w:jc w:val="both"/>
    </w:pPr>
    <w:rPr>
      <w:rFonts w:ascii="宋体" w:eastAsia="宋体" w:hAnsi="Times New Roman" w:cs="Times New Roman"/>
      <w:sz w:val="21"/>
    </w:rPr>
  </w:style>
  <w:style w:type="paragraph" w:customStyle="1" w:styleId="a7">
    <w:name w:val="列项●（二级）"/>
    <w:pPr>
      <w:numPr>
        <w:ilvl w:val="1"/>
        <w:numId w:val="2"/>
      </w:numPr>
      <w:tabs>
        <w:tab w:val="left" w:pos="840"/>
      </w:tabs>
      <w:jc w:val="both"/>
    </w:pPr>
    <w:rPr>
      <w:rFonts w:ascii="宋体" w:eastAsia="宋体" w:hAnsi="Times New Roman" w:cs="Times New Roman"/>
      <w:sz w:val="21"/>
    </w:rPr>
  </w:style>
  <w:style w:type="paragraph" w:customStyle="1" w:styleId="aff">
    <w:name w:val="目次、标准名称标题"/>
    <w:basedOn w:val="af4"/>
    <w:next w:val="afd"/>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0">
    <w:name w:val="三级条标题"/>
    <w:basedOn w:val="a0"/>
    <w:next w:val="afd"/>
    <w:pPr>
      <w:numPr>
        <w:ilvl w:val="0"/>
        <w:numId w:val="0"/>
      </w:numPr>
      <w:outlineLvl w:val="4"/>
    </w:pPr>
  </w:style>
  <w:style w:type="paragraph" w:customStyle="1" w:styleId="a1">
    <w:name w:val="四级条标题"/>
    <w:basedOn w:val="aff0"/>
    <w:next w:val="afd"/>
    <w:pPr>
      <w:numPr>
        <w:ilvl w:val="4"/>
        <w:numId w:val="1"/>
      </w:numPr>
      <w:outlineLvl w:val="5"/>
    </w:pPr>
  </w:style>
  <w:style w:type="paragraph" w:customStyle="1" w:styleId="a2">
    <w:name w:val="五级条标题"/>
    <w:basedOn w:val="a1"/>
    <w:next w:val="afd"/>
    <w:pPr>
      <w:numPr>
        <w:ilvl w:val="5"/>
      </w:numPr>
      <w:outlineLvl w:val="6"/>
    </w:pPr>
  </w:style>
  <w:style w:type="character" w:customStyle="1" w:styleId="Char1">
    <w:name w:val="页脚 Char"/>
    <w:basedOn w:val="af5"/>
    <w:link w:val="afa"/>
    <w:uiPriority w:val="99"/>
    <w:rPr>
      <w:rFonts w:ascii="Times New Roman" w:eastAsia="宋体" w:hAnsi="Times New Roman" w:cs="Times New Roman"/>
      <w:sz w:val="18"/>
      <w:szCs w:val="18"/>
    </w:rPr>
  </w:style>
  <w:style w:type="paragraph" w:customStyle="1" w:styleId="af3">
    <w:name w:val="注："/>
    <w:next w:val="afd"/>
    <w:pPr>
      <w:widowControl w:val="0"/>
      <w:numPr>
        <w:numId w:val="3"/>
      </w:numPr>
      <w:autoSpaceDE w:val="0"/>
      <w:autoSpaceDN w:val="0"/>
      <w:jc w:val="both"/>
    </w:pPr>
    <w:rPr>
      <w:rFonts w:ascii="宋体" w:eastAsia="宋体" w:hAnsi="Times New Roman" w:cs="Times New Roman"/>
      <w:sz w:val="18"/>
      <w:szCs w:val="18"/>
    </w:rPr>
  </w:style>
  <w:style w:type="paragraph" w:customStyle="1" w:styleId="a8">
    <w:name w:val="列项◆（三级）"/>
    <w:basedOn w:val="af4"/>
    <w:pPr>
      <w:numPr>
        <w:ilvl w:val="2"/>
        <w:numId w:val="2"/>
      </w:numPr>
    </w:pPr>
    <w:rPr>
      <w:rFonts w:ascii="宋体"/>
      <w:szCs w:val="21"/>
    </w:rPr>
  </w:style>
  <w:style w:type="paragraph" w:customStyle="1" w:styleId="aff1">
    <w:name w:val="二级无"/>
    <w:basedOn w:val="a0"/>
    <w:pPr>
      <w:spacing w:beforeLines="0" w:before="0" w:afterLines="0" w:after="0"/>
    </w:pPr>
    <w:rPr>
      <w:rFonts w:ascii="宋体" w:eastAsia="宋体"/>
    </w:rPr>
  </w:style>
  <w:style w:type="paragraph" w:customStyle="1" w:styleId="a3">
    <w:name w:val="注：（正文）"/>
    <w:basedOn w:val="af3"/>
    <w:next w:val="afd"/>
    <w:pPr>
      <w:numPr>
        <w:numId w:val="4"/>
      </w:numPr>
    </w:pPr>
  </w:style>
  <w:style w:type="paragraph" w:customStyle="1" w:styleId="ac">
    <w:name w:val="附录标识"/>
    <w:basedOn w:val="af4"/>
    <w:next w:val="afd"/>
    <w:pPr>
      <w:keepNext/>
      <w:widowControl/>
      <w:numPr>
        <w:numId w:val="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9">
    <w:name w:val="附录表标号"/>
    <w:basedOn w:val="af4"/>
    <w:next w:val="afd"/>
    <w:pPr>
      <w:numPr>
        <w:numId w:val="6"/>
      </w:numPr>
      <w:spacing w:line="14" w:lineRule="exact"/>
      <w:ind w:left="811" w:hanging="448"/>
      <w:jc w:val="center"/>
      <w:outlineLvl w:val="0"/>
    </w:pPr>
    <w:rPr>
      <w:color w:val="FFFFFF"/>
    </w:rPr>
  </w:style>
  <w:style w:type="paragraph" w:customStyle="1" w:styleId="aa">
    <w:name w:val="附录表标题"/>
    <w:basedOn w:val="af4"/>
    <w:next w:val="afd"/>
    <w:pPr>
      <w:numPr>
        <w:ilvl w:val="1"/>
        <w:numId w:val="6"/>
      </w:numPr>
      <w:tabs>
        <w:tab w:val="left" w:pos="180"/>
      </w:tabs>
      <w:spacing w:beforeLines="50" w:before="50" w:afterLines="50" w:after="50"/>
      <w:ind w:left="0" w:firstLine="0"/>
      <w:jc w:val="center"/>
    </w:pPr>
    <w:rPr>
      <w:rFonts w:ascii="黑体" w:eastAsia="黑体"/>
      <w:szCs w:val="21"/>
    </w:rPr>
  </w:style>
  <w:style w:type="paragraph" w:customStyle="1" w:styleId="af">
    <w:name w:val="附录二级条标题"/>
    <w:basedOn w:val="af4"/>
    <w:next w:val="afd"/>
    <w:pPr>
      <w:widowControl/>
      <w:numPr>
        <w:ilvl w:val="3"/>
        <w:numId w:val="5"/>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2">
    <w:name w:val="附录二级无"/>
    <w:basedOn w:val="af"/>
    <w:pPr>
      <w:tabs>
        <w:tab w:val="clear" w:pos="360"/>
      </w:tabs>
      <w:spacing w:beforeLines="0" w:before="0" w:afterLines="0" w:after="0"/>
    </w:pPr>
    <w:rPr>
      <w:rFonts w:ascii="宋体" w:eastAsia="宋体"/>
      <w:szCs w:val="21"/>
    </w:rPr>
  </w:style>
  <w:style w:type="paragraph" w:customStyle="1" w:styleId="af0">
    <w:name w:val="附录三级条标题"/>
    <w:basedOn w:val="af"/>
    <w:next w:val="afd"/>
    <w:pPr>
      <w:numPr>
        <w:ilvl w:val="4"/>
      </w:numPr>
      <w:outlineLvl w:val="4"/>
    </w:pPr>
  </w:style>
  <w:style w:type="paragraph" w:customStyle="1" w:styleId="af1">
    <w:name w:val="附录四级条标题"/>
    <w:basedOn w:val="af0"/>
    <w:next w:val="afd"/>
    <w:pPr>
      <w:numPr>
        <w:ilvl w:val="5"/>
      </w:numPr>
      <w:outlineLvl w:val="5"/>
    </w:pPr>
  </w:style>
  <w:style w:type="paragraph" w:customStyle="1" w:styleId="a4">
    <w:name w:val="附录图标号"/>
    <w:basedOn w:val="af4"/>
    <w:pPr>
      <w:keepNext/>
      <w:pageBreakBefore/>
      <w:widowControl/>
      <w:numPr>
        <w:numId w:val="7"/>
      </w:numPr>
      <w:spacing w:line="14" w:lineRule="exact"/>
      <w:ind w:left="0" w:firstLine="363"/>
      <w:jc w:val="center"/>
      <w:outlineLvl w:val="0"/>
    </w:pPr>
    <w:rPr>
      <w:color w:val="FFFFFF"/>
    </w:rPr>
  </w:style>
  <w:style w:type="paragraph" w:customStyle="1" w:styleId="a5">
    <w:name w:val="附录图标题"/>
    <w:basedOn w:val="af4"/>
    <w:next w:val="afd"/>
    <w:pPr>
      <w:numPr>
        <w:ilvl w:val="1"/>
        <w:numId w:val="7"/>
      </w:numPr>
      <w:tabs>
        <w:tab w:val="left" w:pos="363"/>
      </w:tabs>
      <w:spacing w:beforeLines="50" w:before="50" w:afterLines="50" w:after="50"/>
      <w:ind w:left="0" w:firstLine="0"/>
      <w:jc w:val="center"/>
    </w:pPr>
    <w:rPr>
      <w:rFonts w:ascii="黑体" w:eastAsia="黑体"/>
      <w:szCs w:val="21"/>
    </w:rPr>
  </w:style>
  <w:style w:type="paragraph" w:customStyle="1" w:styleId="af2">
    <w:name w:val="附录五级条标题"/>
    <w:basedOn w:val="af1"/>
    <w:next w:val="afd"/>
    <w:pPr>
      <w:numPr>
        <w:ilvl w:val="6"/>
      </w:numPr>
      <w:outlineLvl w:val="6"/>
    </w:pPr>
  </w:style>
  <w:style w:type="paragraph" w:customStyle="1" w:styleId="ad">
    <w:name w:val="附录章标题"/>
    <w:next w:val="afd"/>
    <w:pPr>
      <w:numPr>
        <w:ilvl w:val="1"/>
        <w:numId w:val="5"/>
      </w:numPr>
      <w:tabs>
        <w:tab w:val="left" w:pos="360"/>
      </w:tabs>
      <w:wordWrap w:val="0"/>
      <w:overflowPunct w:val="0"/>
      <w:autoSpaceDE w:val="0"/>
      <w:spacing w:beforeLines="100" w:before="100" w:afterLines="100" w:after="100"/>
      <w:jc w:val="both"/>
      <w:textAlignment w:val="baseline"/>
      <w:outlineLvl w:val="1"/>
    </w:pPr>
    <w:rPr>
      <w:rFonts w:ascii="黑体" w:eastAsia="黑体" w:hAnsi="Times New Roman" w:cs="Times New Roman"/>
      <w:kern w:val="21"/>
      <w:sz w:val="21"/>
    </w:rPr>
  </w:style>
  <w:style w:type="paragraph" w:customStyle="1" w:styleId="ae">
    <w:name w:val="附录一级条标题"/>
    <w:basedOn w:val="ad"/>
    <w:next w:val="afd"/>
    <w:pPr>
      <w:numPr>
        <w:ilvl w:val="2"/>
      </w:numPr>
      <w:autoSpaceDN w:val="0"/>
      <w:spacing w:beforeLines="50" w:before="50" w:afterLines="50" w:after="50"/>
      <w:outlineLvl w:val="2"/>
    </w:pPr>
  </w:style>
  <w:style w:type="paragraph" w:customStyle="1" w:styleId="aff3">
    <w:name w:val="三级无"/>
    <w:basedOn w:val="aff0"/>
    <w:pPr>
      <w:spacing w:beforeLines="0" w:before="0" w:afterLines="0" w:after="0"/>
    </w:pPr>
    <w:rPr>
      <w:rFonts w:ascii="宋体" w:eastAsia="宋体"/>
    </w:rPr>
  </w:style>
  <w:style w:type="paragraph" w:customStyle="1" w:styleId="ab">
    <w:name w:val="正文表标题"/>
    <w:next w:val="afd"/>
    <w:pPr>
      <w:numPr>
        <w:numId w:val="8"/>
      </w:numPr>
      <w:tabs>
        <w:tab w:val="left" w:pos="360"/>
      </w:tabs>
      <w:spacing w:beforeLines="50" w:before="156" w:afterLines="50" w:after="156"/>
      <w:jc w:val="center"/>
    </w:pPr>
    <w:rPr>
      <w:rFonts w:ascii="黑体" w:eastAsia="黑体" w:hAnsi="Times New Roman" w:cs="Times New Roman"/>
      <w:sz w:val="21"/>
    </w:rPr>
  </w:style>
  <w:style w:type="character" w:customStyle="1" w:styleId="Char">
    <w:name w:val="批注文字 Char"/>
    <w:basedOn w:val="af5"/>
    <w:link w:val="af8"/>
    <w:rPr>
      <w:rFonts w:ascii="Times New Roman" w:eastAsia="宋体" w:hAnsi="Times New Roman" w:cs="Times New Roman"/>
      <w:szCs w:val="24"/>
      <w:lang w:val="zh-CN" w:eastAsia="zh-CN"/>
    </w:rPr>
  </w:style>
  <w:style w:type="character" w:customStyle="1" w:styleId="Char2">
    <w:name w:val="页眉 Char"/>
    <w:basedOn w:val="af5"/>
    <w:link w:val="afb"/>
    <w:uiPriority w:val="99"/>
    <w:rPr>
      <w:rFonts w:ascii="Times New Roman" w:eastAsia="宋体" w:hAnsi="Times New Roman" w:cs="Times New Roman"/>
      <w:sz w:val="18"/>
      <w:szCs w:val="18"/>
    </w:rPr>
  </w:style>
  <w:style w:type="character" w:customStyle="1" w:styleId="Char0">
    <w:name w:val="批注框文本 Char"/>
    <w:basedOn w:val="af5"/>
    <w:link w:val="af9"/>
    <w:uiPriority w:val="99"/>
    <w:semiHidden/>
    <w:rPr>
      <w:rFonts w:ascii="Times New Roman" w:eastAsia="宋体" w:hAnsi="Times New Roman" w:cs="Times New Roman"/>
      <w:sz w:val="18"/>
      <w:szCs w:val="18"/>
    </w:rPr>
  </w:style>
  <w:style w:type="paragraph" w:customStyle="1" w:styleId="1">
    <w:name w:val="列出段落1"/>
    <w:basedOn w:val="af4"/>
    <w:uiPriority w:val="34"/>
    <w:qFormat/>
    <w:pPr>
      <w:ind w:firstLineChars="200" w:firstLine="420"/>
    </w:pPr>
  </w:style>
  <w:style w:type="character" w:styleId="aff4">
    <w:name w:val="annotation reference"/>
    <w:basedOn w:val="af5"/>
    <w:uiPriority w:val="99"/>
    <w:semiHidden/>
    <w:unhideWhenUsed/>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lsdException w:name="header" w:semiHidden="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4">
    <w:name w:val="Normal"/>
    <w:qFormat/>
    <w:pPr>
      <w:widowControl w:val="0"/>
      <w:jc w:val="both"/>
    </w:pPr>
    <w:rPr>
      <w:rFonts w:ascii="Times New Roman" w:eastAsia="宋体" w:hAnsi="Times New Roman" w:cs="Times New Roman"/>
      <w:kern w:val="2"/>
      <w:sz w:val="21"/>
      <w:szCs w:val="24"/>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styleId="af8">
    <w:name w:val="annotation text"/>
    <w:basedOn w:val="af4"/>
    <w:link w:val="Char"/>
    <w:unhideWhenUsed/>
    <w:pPr>
      <w:jc w:val="left"/>
    </w:pPr>
    <w:rPr>
      <w:lang w:val="zh-CN"/>
    </w:rPr>
  </w:style>
  <w:style w:type="paragraph" w:styleId="af9">
    <w:name w:val="Balloon Text"/>
    <w:basedOn w:val="af4"/>
    <w:link w:val="Char0"/>
    <w:uiPriority w:val="99"/>
    <w:unhideWhenUsed/>
    <w:rPr>
      <w:sz w:val="18"/>
      <w:szCs w:val="18"/>
    </w:rPr>
  </w:style>
  <w:style w:type="paragraph" w:styleId="afa">
    <w:name w:val="footer"/>
    <w:basedOn w:val="af4"/>
    <w:link w:val="Char1"/>
    <w:uiPriority w:val="99"/>
    <w:pPr>
      <w:snapToGrid w:val="0"/>
      <w:ind w:rightChars="100" w:right="210"/>
      <w:jc w:val="right"/>
    </w:pPr>
    <w:rPr>
      <w:sz w:val="18"/>
      <w:szCs w:val="18"/>
    </w:rPr>
  </w:style>
  <w:style w:type="paragraph" w:styleId="afb">
    <w:name w:val="header"/>
    <w:basedOn w:val="af4"/>
    <w:link w:val="Char2"/>
    <w:uiPriority w:val="99"/>
    <w:unhideWhenUsed/>
    <w:pPr>
      <w:pBdr>
        <w:bottom w:val="single" w:sz="6" w:space="1" w:color="auto"/>
      </w:pBdr>
      <w:tabs>
        <w:tab w:val="center" w:pos="4153"/>
        <w:tab w:val="right" w:pos="8306"/>
      </w:tabs>
      <w:snapToGrid w:val="0"/>
      <w:jc w:val="center"/>
    </w:pPr>
    <w:rPr>
      <w:sz w:val="18"/>
      <w:szCs w:val="18"/>
    </w:rPr>
  </w:style>
  <w:style w:type="table" w:styleId="afc">
    <w:name w:val="Table Grid"/>
    <w:basedOn w:val="af6"/>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段"/>
    <w:link w:val="Char3"/>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3">
    <w:name w:val="段 Char"/>
    <w:link w:val="afd"/>
    <w:rPr>
      <w:rFonts w:ascii="宋体" w:eastAsia="宋体" w:hAnsi="Times New Roman" w:cs="Times New Roman"/>
      <w:kern w:val="0"/>
      <w:szCs w:val="20"/>
    </w:rPr>
  </w:style>
  <w:style w:type="paragraph" w:customStyle="1" w:styleId="afe">
    <w:name w:val="一级条标题"/>
    <w:next w:val="afd"/>
    <w:qFormat/>
    <w:pPr>
      <w:spacing w:beforeLines="50" w:before="156" w:afterLines="50" w:after="156"/>
      <w:outlineLvl w:val="2"/>
    </w:pPr>
    <w:rPr>
      <w:rFonts w:ascii="黑体" w:eastAsia="黑体" w:hAnsi="Times New Roman" w:cs="Times New Roman"/>
      <w:sz w:val="21"/>
      <w:szCs w:val="21"/>
    </w:rPr>
  </w:style>
  <w:style w:type="paragraph" w:customStyle="1" w:styleId="a">
    <w:name w:val="章标题"/>
    <w:next w:val="afd"/>
    <w:qFormat/>
    <w:pPr>
      <w:numPr>
        <w:numId w:val="1"/>
      </w:numPr>
      <w:spacing w:beforeLines="100" w:before="312" w:afterLines="100" w:after="312"/>
      <w:jc w:val="both"/>
      <w:outlineLvl w:val="1"/>
    </w:pPr>
    <w:rPr>
      <w:rFonts w:ascii="黑体" w:eastAsia="黑体" w:hAnsi="Times New Roman" w:cs="Times New Roman"/>
      <w:sz w:val="21"/>
    </w:rPr>
  </w:style>
  <w:style w:type="paragraph" w:customStyle="1" w:styleId="a0">
    <w:name w:val="二级条标题"/>
    <w:basedOn w:val="afe"/>
    <w:next w:val="afd"/>
    <w:qFormat/>
    <w:pPr>
      <w:numPr>
        <w:ilvl w:val="2"/>
        <w:numId w:val="1"/>
      </w:numPr>
      <w:spacing w:before="50" w:after="50"/>
      <w:outlineLvl w:val="3"/>
    </w:pPr>
  </w:style>
  <w:style w:type="paragraph" w:customStyle="1" w:styleId="a6">
    <w:name w:val="列项——（一级）"/>
    <w:qFormat/>
    <w:pPr>
      <w:widowControl w:val="0"/>
      <w:numPr>
        <w:numId w:val="2"/>
      </w:numPr>
      <w:jc w:val="both"/>
    </w:pPr>
    <w:rPr>
      <w:rFonts w:ascii="宋体" w:eastAsia="宋体" w:hAnsi="Times New Roman" w:cs="Times New Roman"/>
      <w:sz w:val="21"/>
    </w:rPr>
  </w:style>
  <w:style w:type="paragraph" w:customStyle="1" w:styleId="a7">
    <w:name w:val="列项●（二级）"/>
    <w:pPr>
      <w:numPr>
        <w:ilvl w:val="1"/>
        <w:numId w:val="2"/>
      </w:numPr>
      <w:tabs>
        <w:tab w:val="left" w:pos="840"/>
      </w:tabs>
      <w:jc w:val="both"/>
    </w:pPr>
    <w:rPr>
      <w:rFonts w:ascii="宋体" w:eastAsia="宋体" w:hAnsi="Times New Roman" w:cs="Times New Roman"/>
      <w:sz w:val="21"/>
    </w:rPr>
  </w:style>
  <w:style w:type="paragraph" w:customStyle="1" w:styleId="aff">
    <w:name w:val="目次、标准名称标题"/>
    <w:basedOn w:val="af4"/>
    <w:next w:val="afd"/>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0">
    <w:name w:val="三级条标题"/>
    <w:basedOn w:val="a0"/>
    <w:next w:val="afd"/>
    <w:pPr>
      <w:numPr>
        <w:ilvl w:val="0"/>
        <w:numId w:val="0"/>
      </w:numPr>
      <w:outlineLvl w:val="4"/>
    </w:pPr>
  </w:style>
  <w:style w:type="paragraph" w:customStyle="1" w:styleId="a1">
    <w:name w:val="四级条标题"/>
    <w:basedOn w:val="aff0"/>
    <w:next w:val="afd"/>
    <w:pPr>
      <w:numPr>
        <w:ilvl w:val="4"/>
        <w:numId w:val="1"/>
      </w:numPr>
      <w:outlineLvl w:val="5"/>
    </w:pPr>
  </w:style>
  <w:style w:type="paragraph" w:customStyle="1" w:styleId="a2">
    <w:name w:val="五级条标题"/>
    <w:basedOn w:val="a1"/>
    <w:next w:val="afd"/>
    <w:pPr>
      <w:numPr>
        <w:ilvl w:val="5"/>
      </w:numPr>
      <w:outlineLvl w:val="6"/>
    </w:pPr>
  </w:style>
  <w:style w:type="character" w:customStyle="1" w:styleId="Char1">
    <w:name w:val="页脚 Char"/>
    <w:basedOn w:val="af5"/>
    <w:link w:val="afa"/>
    <w:uiPriority w:val="99"/>
    <w:rPr>
      <w:rFonts w:ascii="Times New Roman" w:eastAsia="宋体" w:hAnsi="Times New Roman" w:cs="Times New Roman"/>
      <w:sz w:val="18"/>
      <w:szCs w:val="18"/>
    </w:rPr>
  </w:style>
  <w:style w:type="paragraph" w:customStyle="1" w:styleId="af3">
    <w:name w:val="注："/>
    <w:next w:val="afd"/>
    <w:pPr>
      <w:widowControl w:val="0"/>
      <w:numPr>
        <w:numId w:val="3"/>
      </w:numPr>
      <w:autoSpaceDE w:val="0"/>
      <w:autoSpaceDN w:val="0"/>
      <w:jc w:val="both"/>
    </w:pPr>
    <w:rPr>
      <w:rFonts w:ascii="宋体" w:eastAsia="宋体" w:hAnsi="Times New Roman" w:cs="Times New Roman"/>
      <w:sz w:val="18"/>
      <w:szCs w:val="18"/>
    </w:rPr>
  </w:style>
  <w:style w:type="paragraph" w:customStyle="1" w:styleId="a8">
    <w:name w:val="列项◆（三级）"/>
    <w:basedOn w:val="af4"/>
    <w:pPr>
      <w:numPr>
        <w:ilvl w:val="2"/>
        <w:numId w:val="2"/>
      </w:numPr>
    </w:pPr>
    <w:rPr>
      <w:rFonts w:ascii="宋体"/>
      <w:szCs w:val="21"/>
    </w:rPr>
  </w:style>
  <w:style w:type="paragraph" w:customStyle="1" w:styleId="aff1">
    <w:name w:val="二级无"/>
    <w:basedOn w:val="a0"/>
    <w:pPr>
      <w:spacing w:beforeLines="0" w:before="0" w:afterLines="0" w:after="0"/>
    </w:pPr>
    <w:rPr>
      <w:rFonts w:ascii="宋体" w:eastAsia="宋体"/>
    </w:rPr>
  </w:style>
  <w:style w:type="paragraph" w:customStyle="1" w:styleId="a3">
    <w:name w:val="注：（正文）"/>
    <w:basedOn w:val="af3"/>
    <w:next w:val="afd"/>
    <w:pPr>
      <w:numPr>
        <w:numId w:val="4"/>
      </w:numPr>
    </w:pPr>
  </w:style>
  <w:style w:type="paragraph" w:customStyle="1" w:styleId="ac">
    <w:name w:val="附录标识"/>
    <w:basedOn w:val="af4"/>
    <w:next w:val="afd"/>
    <w:pPr>
      <w:keepNext/>
      <w:widowControl/>
      <w:numPr>
        <w:numId w:val="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9">
    <w:name w:val="附录表标号"/>
    <w:basedOn w:val="af4"/>
    <w:next w:val="afd"/>
    <w:pPr>
      <w:numPr>
        <w:numId w:val="6"/>
      </w:numPr>
      <w:spacing w:line="14" w:lineRule="exact"/>
      <w:ind w:left="811" w:hanging="448"/>
      <w:jc w:val="center"/>
      <w:outlineLvl w:val="0"/>
    </w:pPr>
    <w:rPr>
      <w:color w:val="FFFFFF"/>
    </w:rPr>
  </w:style>
  <w:style w:type="paragraph" w:customStyle="1" w:styleId="aa">
    <w:name w:val="附录表标题"/>
    <w:basedOn w:val="af4"/>
    <w:next w:val="afd"/>
    <w:pPr>
      <w:numPr>
        <w:ilvl w:val="1"/>
        <w:numId w:val="6"/>
      </w:numPr>
      <w:tabs>
        <w:tab w:val="left" w:pos="180"/>
      </w:tabs>
      <w:spacing w:beforeLines="50" w:before="50" w:afterLines="50" w:after="50"/>
      <w:ind w:left="0" w:firstLine="0"/>
      <w:jc w:val="center"/>
    </w:pPr>
    <w:rPr>
      <w:rFonts w:ascii="黑体" w:eastAsia="黑体"/>
      <w:szCs w:val="21"/>
    </w:rPr>
  </w:style>
  <w:style w:type="paragraph" w:customStyle="1" w:styleId="af">
    <w:name w:val="附录二级条标题"/>
    <w:basedOn w:val="af4"/>
    <w:next w:val="afd"/>
    <w:pPr>
      <w:widowControl/>
      <w:numPr>
        <w:ilvl w:val="3"/>
        <w:numId w:val="5"/>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2">
    <w:name w:val="附录二级无"/>
    <w:basedOn w:val="af"/>
    <w:pPr>
      <w:tabs>
        <w:tab w:val="clear" w:pos="360"/>
      </w:tabs>
      <w:spacing w:beforeLines="0" w:before="0" w:afterLines="0" w:after="0"/>
    </w:pPr>
    <w:rPr>
      <w:rFonts w:ascii="宋体" w:eastAsia="宋体"/>
      <w:szCs w:val="21"/>
    </w:rPr>
  </w:style>
  <w:style w:type="paragraph" w:customStyle="1" w:styleId="af0">
    <w:name w:val="附录三级条标题"/>
    <w:basedOn w:val="af"/>
    <w:next w:val="afd"/>
    <w:pPr>
      <w:numPr>
        <w:ilvl w:val="4"/>
      </w:numPr>
      <w:outlineLvl w:val="4"/>
    </w:pPr>
  </w:style>
  <w:style w:type="paragraph" w:customStyle="1" w:styleId="af1">
    <w:name w:val="附录四级条标题"/>
    <w:basedOn w:val="af0"/>
    <w:next w:val="afd"/>
    <w:pPr>
      <w:numPr>
        <w:ilvl w:val="5"/>
      </w:numPr>
      <w:outlineLvl w:val="5"/>
    </w:pPr>
  </w:style>
  <w:style w:type="paragraph" w:customStyle="1" w:styleId="a4">
    <w:name w:val="附录图标号"/>
    <w:basedOn w:val="af4"/>
    <w:pPr>
      <w:keepNext/>
      <w:pageBreakBefore/>
      <w:widowControl/>
      <w:numPr>
        <w:numId w:val="7"/>
      </w:numPr>
      <w:spacing w:line="14" w:lineRule="exact"/>
      <w:ind w:left="0" w:firstLine="363"/>
      <w:jc w:val="center"/>
      <w:outlineLvl w:val="0"/>
    </w:pPr>
    <w:rPr>
      <w:color w:val="FFFFFF"/>
    </w:rPr>
  </w:style>
  <w:style w:type="paragraph" w:customStyle="1" w:styleId="a5">
    <w:name w:val="附录图标题"/>
    <w:basedOn w:val="af4"/>
    <w:next w:val="afd"/>
    <w:pPr>
      <w:numPr>
        <w:ilvl w:val="1"/>
        <w:numId w:val="7"/>
      </w:numPr>
      <w:tabs>
        <w:tab w:val="left" w:pos="363"/>
      </w:tabs>
      <w:spacing w:beforeLines="50" w:before="50" w:afterLines="50" w:after="50"/>
      <w:ind w:left="0" w:firstLine="0"/>
      <w:jc w:val="center"/>
    </w:pPr>
    <w:rPr>
      <w:rFonts w:ascii="黑体" w:eastAsia="黑体"/>
      <w:szCs w:val="21"/>
    </w:rPr>
  </w:style>
  <w:style w:type="paragraph" w:customStyle="1" w:styleId="af2">
    <w:name w:val="附录五级条标题"/>
    <w:basedOn w:val="af1"/>
    <w:next w:val="afd"/>
    <w:pPr>
      <w:numPr>
        <w:ilvl w:val="6"/>
      </w:numPr>
      <w:outlineLvl w:val="6"/>
    </w:pPr>
  </w:style>
  <w:style w:type="paragraph" w:customStyle="1" w:styleId="ad">
    <w:name w:val="附录章标题"/>
    <w:next w:val="afd"/>
    <w:pPr>
      <w:numPr>
        <w:ilvl w:val="1"/>
        <w:numId w:val="5"/>
      </w:numPr>
      <w:tabs>
        <w:tab w:val="left" w:pos="360"/>
      </w:tabs>
      <w:wordWrap w:val="0"/>
      <w:overflowPunct w:val="0"/>
      <w:autoSpaceDE w:val="0"/>
      <w:spacing w:beforeLines="100" w:before="100" w:afterLines="100" w:after="100"/>
      <w:jc w:val="both"/>
      <w:textAlignment w:val="baseline"/>
      <w:outlineLvl w:val="1"/>
    </w:pPr>
    <w:rPr>
      <w:rFonts w:ascii="黑体" w:eastAsia="黑体" w:hAnsi="Times New Roman" w:cs="Times New Roman"/>
      <w:kern w:val="21"/>
      <w:sz w:val="21"/>
    </w:rPr>
  </w:style>
  <w:style w:type="paragraph" w:customStyle="1" w:styleId="ae">
    <w:name w:val="附录一级条标题"/>
    <w:basedOn w:val="ad"/>
    <w:next w:val="afd"/>
    <w:pPr>
      <w:numPr>
        <w:ilvl w:val="2"/>
      </w:numPr>
      <w:autoSpaceDN w:val="0"/>
      <w:spacing w:beforeLines="50" w:before="50" w:afterLines="50" w:after="50"/>
      <w:outlineLvl w:val="2"/>
    </w:pPr>
  </w:style>
  <w:style w:type="paragraph" w:customStyle="1" w:styleId="aff3">
    <w:name w:val="三级无"/>
    <w:basedOn w:val="aff0"/>
    <w:pPr>
      <w:spacing w:beforeLines="0" w:before="0" w:afterLines="0" w:after="0"/>
    </w:pPr>
    <w:rPr>
      <w:rFonts w:ascii="宋体" w:eastAsia="宋体"/>
    </w:rPr>
  </w:style>
  <w:style w:type="paragraph" w:customStyle="1" w:styleId="ab">
    <w:name w:val="正文表标题"/>
    <w:next w:val="afd"/>
    <w:pPr>
      <w:numPr>
        <w:numId w:val="8"/>
      </w:numPr>
      <w:tabs>
        <w:tab w:val="left" w:pos="360"/>
      </w:tabs>
      <w:spacing w:beforeLines="50" w:before="156" w:afterLines="50" w:after="156"/>
      <w:jc w:val="center"/>
    </w:pPr>
    <w:rPr>
      <w:rFonts w:ascii="黑体" w:eastAsia="黑体" w:hAnsi="Times New Roman" w:cs="Times New Roman"/>
      <w:sz w:val="21"/>
    </w:rPr>
  </w:style>
  <w:style w:type="character" w:customStyle="1" w:styleId="Char">
    <w:name w:val="批注文字 Char"/>
    <w:basedOn w:val="af5"/>
    <w:link w:val="af8"/>
    <w:rPr>
      <w:rFonts w:ascii="Times New Roman" w:eastAsia="宋体" w:hAnsi="Times New Roman" w:cs="Times New Roman"/>
      <w:szCs w:val="24"/>
      <w:lang w:val="zh-CN" w:eastAsia="zh-CN"/>
    </w:rPr>
  </w:style>
  <w:style w:type="character" w:customStyle="1" w:styleId="Char2">
    <w:name w:val="页眉 Char"/>
    <w:basedOn w:val="af5"/>
    <w:link w:val="afb"/>
    <w:uiPriority w:val="99"/>
    <w:rPr>
      <w:rFonts w:ascii="Times New Roman" w:eastAsia="宋体" w:hAnsi="Times New Roman" w:cs="Times New Roman"/>
      <w:sz w:val="18"/>
      <w:szCs w:val="18"/>
    </w:rPr>
  </w:style>
  <w:style w:type="character" w:customStyle="1" w:styleId="Char0">
    <w:name w:val="批注框文本 Char"/>
    <w:basedOn w:val="af5"/>
    <w:link w:val="af9"/>
    <w:uiPriority w:val="99"/>
    <w:semiHidden/>
    <w:rPr>
      <w:rFonts w:ascii="Times New Roman" w:eastAsia="宋体" w:hAnsi="Times New Roman" w:cs="Times New Roman"/>
      <w:sz w:val="18"/>
      <w:szCs w:val="18"/>
    </w:rPr>
  </w:style>
  <w:style w:type="paragraph" w:customStyle="1" w:styleId="1">
    <w:name w:val="列出段落1"/>
    <w:basedOn w:val="af4"/>
    <w:uiPriority w:val="34"/>
    <w:qFormat/>
    <w:pPr>
      <w:ind w:firstLineChars="200" w:firstLine="420"/>
    </w:pPr>
  </w:style>
  <w:style w:type="character" w:styleId="aff4">
    <w:name w:val="annotation reference"/>
    <w:basedOn w:val="af5"/>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dc:creator>
  <cp:lastModifiedBy>THTF</cp:lastModifiedBy>
  <cp:revision>8</cp:revision>
  <cp:lastPrinted>2016-06-29T06:32:00Z</cp:lastPrinted>
  <dcterms:created xsi:type="dcterms:W3CDTF">2016-06-27T00:49:00Z</dcterms:created>
  <dcterms:modified xsi:type="dcterms:W3CDTF">2016-07-04T10:02:00Z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